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F11E" w14:textId="77777777" w:rsidR="00342232" w:rsidRDefault="00342232" w:rsidP="00C10C97"/>
    <w:p w14:paraId="10F0E9B6" w14:textId="77777777" w:rsidR="00342232" w:rsidRDefault="00342232" w:rsidP="00CB62DA">
      <w:pPr>
        <w:pStyle w:val="BriefTekst"/>
      </w:pPr>
    </w:p>
    <w:p w14:paraId="0542AE7B" w14:textId="77777777" w:rsidR="00342232" w:rsidRDefault="00342232" w:rsidP="00CB62DA">
      <w:pPr>
        <w:pStyle w:val="BriefTekst"/>
      </w:pPr>
    </w:p>
    <w:p w14:paraId="6A2C6379" w14:textId="3D66B207" w:rsidR="00342232" w:rsidRDefault="006E5F99" w:rsidP="00CB62DA">
      <w:pPr>
        <w:pStyle w:val="BriefTekst"/>
      </w:pPr>
      <w:r>
        <w:tab/>
      </w:r>
      <w:r>
        <w:tab/>
        <w:t xml:space="preserve">Aan de Deputatie van de Provincie Limburg </w:t>
      </w:r>
    </w:p>
    <w:p w14:paraId="43F0FB0A" w14:textId="77777777" w:rsidR="00342232" w:rsidRDefault="00342232" w:rsidP="00CB62DA">
      <w:pPr>
        <w:pStyle w:val="BriefTekst"/>
      </w:pPr>
    </w:p>
    <w:p w14:paraId="0EDB7F8F" w14:textId="77777777" w:rsidR="00EC33E4" w:rsidRDefault="00EC33E4" w:rsidP="00653466">
      <w:pPr>
        <w:pStyle w:val="BriefTekst"/>
        <w:rPr>
          <w:lang w:val="en-US"/>
        </w:rPr>
      </w:pPr>
    </w:p>
    <w:p w14:paraId="15B94B06" w14:textId="77777777" w:rsidR="00EC33E4" w:rsidRDefault="00EC33E4" w:rsidP="00653466">
      <w:pPr>
        <w:pStyle w:val="BriefTekst"/>
        <w:rPr>
          <w:lang w:val="en-US"/>
        </w:rPr>
      </w:pPr>
    </w:p>
    <w:p w14:paraId="007FCFE5" w14:textId="77777777" w:rsidR="00EC33E4" w:rsidRPr="00976E73" w:rsidRDefault="00EC33E4" w:rsidP="00653466">
      <w:pPr>
        <w:pStyle w:val="BriefTekst"/>
        <w:rPr>
          <w:lang w:val="en-US"/>
        </w:rPr>
      </w:pPr>
    </w:p>
    <w:p w14:paraId="425725D6" w14:textId="3EB92461" w:rsidR="00EC33E4" w:rsidRDefault="00EC33E4" w:rsidP="0038037C">
      <w:pPr>
        <w:pStyle w:val="BriefAdres"/>
        <w:rPr>
          <w:lang w:val="en-US"/>
        </w:rPr>
      </w:pPr>
      <w:r w:rsidRPr="0038037C">
        <w:rPr>
          <w:color w:val="000000"/>
          <w:lang w:val="en-US"/>
        </w:rPr>
        <w:t>Brugge</w:t>
      </w:r>
      <w:r w:rsidRPr="0038037C">
        <w:rPr>
          <w:lang w:val="en-US"/>
        </w:rPr>
        <w:t xml:space="preserve">, </w:t>
      </w:r>
      <w:r w:rsidR="00152CB2">
        <w:rPr>
          <w:color w:val="000000"/>
          <w:lang w:val="en-US"/>
        </w:rPr>
        <w:t xml:space="preserve">   </w:t>
      </w:r>
      <w:r w:rsidRPr="0038037C">
        <w:rPr>
          <w:color w:val="000000"/>
          <w:lang w:val="en-US"/>
        </w:rPr>
        <w:t>november 2023</w:t>
      </w:r>
      <w:r w:rsidRPr="0038037C">
        <w:rPr>
          <w:lang w:val="en-US"/>
        </w:rPr>
        <w:t xml:space="preserve"> </w:t>
      </w:r>
    </w:p>
    <w:p w14:paraId="24534B93" w14:textId="77777777" w:rsidR="00EC33E4" w:rsidRDefault="00EC33E4" w:rsidP="0038037C">
      <w:pPr>
        <w:pStyle w:val="BriefAdres"/>
        <w:rPr>
          <w:lang w:val="en-US"/>
        </w:rPr>
      </w:pPr>
    </w:p>
    <w:p w14:paraId="2A871AA0" w14:textId="77777777" w:rsidR="00EC33E4" w:rsidRDefault="00EC33E4" w:rsidP="0038037C">
      <w:pPr>
        <w:pStyle w:val="BriefAdres"/>
        <w:rPr>
          <w:lang w:val="en-US"/>
        </w:rPr>
      </w:pPr>
    </w:p>
    <w:p w14:paraId="1C1525E6" w14:textId="77777777" w:rsidR="00EC33E4" w:rsidRPr="0038037C" w:rsidRDefault="00EC33E4" w:rsidP="0038037C">
      <w:pPr>
        <w:pStyle w:val="BriefAdres"/>
        <w:rPr>
          <w:lang w:val="en-US"/>
        </w:rPr>
      </w:pPr>
    </w:p>
    <w:p w14:paraId="725B9DC0" w14:textId="77777777" w:rsidR="00EC33E4" w:rsidRDefault="00EC33E4" w:rsidP="00653466">
      <w:pPr>
        <w:pStyle w:val="BriefTekst"/>
        <w:rPr>
          <w:lang w:val="en-US"/>
        </w:rPr>
      </w:pPr>
    </w:p>
    <w:p w14:paraId="3FBFCD9B" w14:textId="77777777" w:rsidR="00EC33E4" w:rsidRDefault="00EC33E4" w:rsidP="00653466">
      <w:pPr>
        <w:pStyle w:val="BriefTekst"/>
        <w:rPr>
          <w:lang w:val="en-US"/>
        </w:rPr>
      </w:pPr>
    </w:p>
    <w:p w14:paraId="3C3F7AB7" w14:textId="4940D2D8" w:rsidR="00EC33E4" w:rsidRDefault="006E5F99" w:rsidP="00653466">
      <w:pPr>
        <w:pStyle w:val="BriefTekst"/>
        <w:rPr>
          <w:lang w:val="en-US"/>
        </w:rPr>
      </w:pPr>
      <w:proofErr w:type="spellStart"/>
      <w:r>
        <w:rPr>
          <w:lang w:val="en-US"/>
        </w:rPr>
        <w:t>Geachte</w:t>
      </w:r>
      <w:proofErr w:type="spellEnd"/>
      <w:r>
        <w:rPr>
          <w:lang w:val="en-US"/>
        </w:rPr>
        <w:t xml:space="preserve"> Leden van de </w:t>
      </w:r>
      <w:proofErr w:type="spellStart"/>
      <w:r>
        <w:rPr>
          <w:lang w:val="en-US"/>
        </w:rPr>
        <w:t>Deputatie</w:t>
      </w:r>
      <w:proofErr w:type="spellEnd"/>
      <w:r>
        <w:rPr>
          <w:lang w:val="en-US"/>
        </w:rPr>
        <w:t>,</w:t>
      </w:r>
    </w:p>
    <w:p w14:paraId="6A539C4A" w14:textId="77777777" w:rsidR="00EC33E4" w:rsidRDefault="00EC33E4" w:rsidP="00653466">
      <w:pPr>
        <w:pStyle w:val="BriefTekst"/>
        <w:rPr>
          <w:lang w:val="en-US"/>
        </w:rPr>
      </w:pPr>
    </w:p>
    <w:p w14:paraId="249FAC9C" w14:textId="77777777" w:rsidR="00EC33E4" w:rsidRDefault="00EC33E4" w:rsidP="00653466">
      <w:pPr>
        <w:pStyle w:val="BriefTekst"/>
        <w:rPr>
          <w:lang w:val="en-US"/>
        </w:rPr>
      </w:pPr>
    </w:p>
    <w:p w14:paraId="1CAD9B77" w14:textId="77777777" w:rsidR="00EC33E4" w:rsidRPr="0038037C" w:rsidRDefault="00EC33E4" w:rsidP="00653466">
      <w:pPr>
        <w:pStyle w:val="BriefTekst"/>
        <w:rPr>
          <w:lang w:val="en-US"/>
        </w:rPr>
      </w:pPr>
    </w:p>
    <w:p w14:paraId="4B31DFF3" w14:textId="77777777" w:rsidR="00EC33E4" w:rsidRPr="0003168F" w:rsidRDefault="00EC33E4" w:rsidP="00653466">
      <w:pPr>
        <w:pStyle w:val="BriefRef"/>
        <w:rPr>
          <w:lang w:val="en-US"/>
        </w:rPr>
      </w:pPr>
      <w:r w:rsidRPr="0038037C">
        <w:rPr>
          <w:lang w:val="en-US"/>
        </w:rPr>
        <w:t>Betreft</w:t>
      </w:r>
      <w:r w:rsidRPr="0038037C">
        <w:rPr>
          <w:lang w:val="en-US"/>
        </w:rPr>
        <w:tab/>
        <w:t>:</w:t>
      </w:r>
      <w:r w:rsidRPr="0038037C">
        <w:rPr>
          <w:lang w:val="en-US"/>
        </w:rPr>
        <w:tab/>
        <w:t xml:space="preserve">Lummen Lindekensveld Beroep </w:t>
      </w:r>
    </w:p>
    <w:p w14:paraId="53693E33" w14:textId="77777777" w:rsidR="00EC33E4" w:rsidRPr="002C2953" w:rsidRDefault="00EC33E4" w:rsidP="001D7F76">
      <w:pPr>
        <w:pStyle w:val="BriefRef"/>
      </w:pPr>
      <w:r w:rsidRPr="002C2953">
        <w:t>O. ref.</w:t>
      </w:r>
      <w:r w:rsidRPr="002C2953">
        <w:tab/>
        <w:t>:</w:t>
      </w:r>
      <w:r w:rsidRPr="002C2953">
        <w:tab/>
        <w:t>MR/2023/670/MR/MR/KA</w:t>
      </w:r>
    </w:p>
    <w:p w14:paraId="07840AF7" w14:textId="374DBF6C" w:rsidR="00EC33E4" w:rsidRPr="002C2953" w:rsidRDefault="006E5F99" w:rsidP="007C2AC5">
      <w:pPr>
        <w:pStyle w:val="BriefRef"/>
      </w:pPr>
      <w:r>
        <w:t>U. ref.   : OMV_2022150020</w:t>
      </w:r>
    </w:p>
    <w:p w14:paraId="6FA55070" w14:textId="77777777" w:rsidR="00EC33E4" w:rsidRPr="002C2953" w:rsidRDefault="00EC33E4" w:rsidP="00653466">
      <w:pPr>
        <w:pStyle w:val="BriefRef"/>
      </w:pPr>
    </w:p>
    <w:p w14:paraId="340BC70F" w14:textId="77777777" w:rsidR="00EC33E4" w:rsidRDefault="00EC33E4" w:rsidP="00653466">
      <w:pPr>
        <w:pStyle w:val="BriefTekst"/>
        <w:rPr>
          <w:lang w:val="nl"/>
        </w:rPr>
      </w:pPr>
    </w:p>
    <w:p w14:paraId="1605D1D4" w14:textId="3AA7006E"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Ik word geraadpleegd door;</w:t>
      </w:r>
    </w:p>
    <w:p w14:paraId="2973556B" w14:textId="77777777" w:rsidR="006E5F99" w:rsidRDefault="006E5F99" w:rsidP="00653466">
      <w:pPr>
        <w:pStyle w:val="BriefTekst"/>
        <w:rPr>
          <w:rFonts w:asciiTheme="minorHAnsi" w:hAnsiTheme="minorHAnsi" w:cstheme="minorHAnsi"/>
          <w:sz w:val="22"/>
          <w:szCs w:val="22"/>
          <w:lang w:val="nl"/>
        </w:rPr>
      </w:pPr>
    </w:p>
    <w:p w14:paraId="5A2AB2AB" w14:textId="77777777" w:rsidR="006E5F99" w:rsidRDefault="006E5F99" w:rsidP="00653466">
      <w:pPr>
        <w:pStyle w:val="BriefTekst"/>
        <w:rPr>
          <w:rFonts w:asciiTheme="minorHAnsi" w:hAnsiTheme="minorHAnsi" w:cstheme="minorHAnsi"/>
          <w:sz w:val="22"/>
          <w:szCs w:val="22"/>
          <w:lang w:val="nl"/>
        </w:rPr>
      </w:pPr>
    </w:p>
    <w:p w14:paraId="4E47D812" w14:textId="77777777" w:rsidR="006E5F99" w:rsidRDefault="006E5F99" w:rsidP="00653466">
      <w:pPr>
        <w:pStyle w:val="BriefTekst"/>
        <w:rPr>
          <w:rFonts w:asciiTheme="minorHAnsi" w:hAnsiTheme="minorHAnsi" w:cstheme="minorHAnsi"/>
          <w:sz w:val="22"/>
          <w:szCs w:val="22"/>
          <w:lang w:val="nl"/>
        </w:rPr>
      </w:pPr>
    </w:p>
    <w:p w14:paraId="69A2F54D" w14:textId="77777777" w:rsidR="006E5F99" w:rsidRDefault="006E5F99" w:rsidP="00653466">
      <w:pPr>
        <w:pStyle w:val="BriefTekst"/>
        <w:rPr>
          <w:rFonts w:asciiTheme="minorHAnsi" w:hAnsiTheme="minorHAnsi" w:cstheme="minorHAnsi"/>
          <w:sz w:val="22"/>
          <w:szCs w:val="22"/>
          <w:lang w:val="nl"/>
        </w:rPr>
      </w:pPr>
    </w:p>
    <w:p w14:paraId="20AF21A5" w14:textId="2F2C669A"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Die beroep wensen aan te tekenen tegen;</w:t>
      </w:r>
    </w:p>
    <w:p w14:paraId="33FB28F3" w14:textId="77777777" w:rsidR="006E5F99" w:rsidRDefault="006E5F99" w:rsidP="00653466">
      <w:pPr>
        <w:pStyle w:val="BriefTekst"/>
        <w:rPr>
          <w:rFonts w:asciiTheme="minorHAnsi" w:hAnsiTheme="minorHAnsi" w:cstheme="minorHAnsi"/>
          <w:sz w:val="22"/>
          <w:szCs w:val="22"/>
          <w:lang w:val="nl"/>
        </w:rPr>
      </w:pPr>
    </w:p>
    <w:p w14:paraId="5C823DD8" w14:textId="77777777" w:rsidR="006E5F99" w:rsidRDefault="006E5F99" w:rsidP="00653466">
      <w:pPr>
        <w:pStyle w:val="BriefTekst"/>
        <w:rPr>
          <w:rFonts w:asciiTheme="minorHAnsi" w:hAnsiTheme="minorHAnsi" w:cstheme="minorHAnsi"/>
          <w:sz w:val="22"/>
          <w:szCs w:val="22"/>
          <w:lang w:val="nl"/>
        </w:rPr>
      </w:pPr>
    </w:p>
    <w:p w14:paraId="7CA54AEE" w14:textId="534142A5" w:rsidR="006E5F99" w:rsidRDefault="006E5F99" w:rsidP="00653466">
      <w:pPr>
        <w:pStyle w:val="BriefTekst"/>
        <w:rPr>
          <w:rFonts w:asciiTheme="minorHAnsi" w:hAnsiTheme="minorHAnsi" w:cstheme="minorHAnsi"/>
          <w:b/>
          <w:bCs/>
          <w:i/>
          <w:iCs/>
          <w:sz w:val="22"/>
          <w:szCs w:val="22"/>
          <w:lang w:val="nl"/>
        </w:rPr>
      </w:pPr>
      <w:r>
        <w:rPr>
          <w:rFonts w:asciiTheme="minorHAnsi" w:hAnsiTheme="minorHAnsi" w:cstheme="minorHAnsi"/>
          <w:b/>
          <w:bCs/>
          <w:i/>
          <w:iCs/>
          <w:sz w:val="22"/>
          <w:szCs w:val="22"/>
          <w:lang w:val="nl"/>
        </w:rPr>
        <w:t>De beslissing van het CBS Lummen dd. 24.10.2023 waarbij een omgevingsvergunning onder voorwaarden werd verleend voor het bouwen van een groepswoningbouw op Schom West, Zonnestraat nr 27 verleend aan de BVBA LUMASE, OMV_2022150020;</w:t>
      </w:r>
    </w:p>
    <w:p w14:paraId="55B3E22A" w14:textId="77777777" w:rsidR="006E5F99" w:rsidRDefault="006E5F99" w:rsidP="00653466">
      <w:pPr>
        <w:pStyle w:val="BriefTekst"/>
        <w:rPr>
          <w:rFonts w:asciiTheme="minorHAnsi" w:hAnsiTheme="minorHAnsi" w:cstheme="minorHAnsi"/>
          <w:b/>
          <w:bCs/>
          <w:i/>
          <w:iCs/>
          <w:sz w:val="22"/>
          <w:szCs w:val="22"/>
          <w:lang w:val="nl"/>
        </w:rPr>
      </w:pPr>
    </w:p>
    <w:p w14:paraId="7EB91254" w14:textId="77777777" w:rsidR="006E5F99" w:rsidRDefault="006E5F99" w:rsidP="00653466">
      <w:pPr>
        <w:pStyle w:val="BriefTekst"/>
        <w:rPr>
          <w:rFonts w:asciiTheme="minorHAnsi" w:hAnsiTheme="minorHAnsi" w:cstheme="minorHAnsi"/>
          <w:b/>
          <w:bCs/>
          <w:i/>
          <w:iCs/>
          <w:sz w:val="22"/>
          <w:szCs w:val="22"/>
          <w:lang w:val="nl"/>
        </w:rPr>
      </w:pPr>
    </w:p>
    <w:p w14:paraId="4E375144" w14:textId="34F21AEA" w:rsidR="006E5F99" w:rsidRDefault="006E5F99" w:rsidP="00653466">
      <w:pPr>
        <w:pStyle w:val="BriefTekst"/>
        <w:rPr>
          <w:rFonts w:asciiTheme="minorHAnsi" w:hAnsiTheme="minorHAnsi" w:cstheme="minorHAnsi"/>
          <w:b/>
          <w:bCs/>
          <w:sz w:val="22"/>
          <w:szCs w:val="22"/>
          <w:lang w:val="nl"/>
        </w:rPr>
      </w:pPr>
      <w:r>
        <w:rPr>
          <w:rFonts w:asciiTheme="minorHAnsi" w:hAnsiTheme="minorHAnsi" w:cstheme="minorHAnsi"/>
          <w:b/>
          <w:bCs/>
          <w:sz w:val="22"/>
          <w:szCs w:val="22"/>
          <w:lang w:val="nl"/>
        </w:rPr>
        <w:t>1.Belang en hoedanigheid van de beroepsindieners</w:t>
      </w:r>
    </w:p>
    <w:p w14:paraId="4B40FD88" w14:textId="77777777" w:rsidR="006E5F99" w:rsidRDefault="006E5F99" w:rsidP="00653466">
      <w:pPr>
        <w:pStyle w:val="BriefTekst"/>
        <w:rPr>
          <w:rFonts w:asciiTheme="minorHAnsi" w:hAnsiTheme="minorHAnsi" w:cstheme="minorHAnsi"/>
          <w:b/>
          <w:bCs/>
          <w:sz w:val="22"/>
          <w:szCs w:val="22"/>
          <w:lang w:val="nl"/>
        </w:rPr>
      </w:pPr>
    </w:p>
    <w:p w14:paraId="2B4E85FE" w14:textId="77777777" w:rsidR="006E5F99" w:rsidRDefault="006E5F99" w:rsidP="00653466">
      <w:pPr>
        <w:pStyle w:val="BriefTekst"/>
        <w:rPr>
          <w:rFonts w:asciiTheme="minorHAnsi" w:hAnsiTheme="minorHAnsi" w:cstheme="minorHAnsi"/>
          <w:b/>
          <w:bCs/>
          <w:sz w:val="22"/>
          <w:szCs w:val="22"/>
          <w:lang w:val="nl"/>
        </w:rPr>
      </w:pPr>
    </w:p>
    <w:p w14:paraId="3DF5C6C9" w14:textId="043A0E34"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De beroepsindieners zijn omwonenden van de projectsite en vrezen voor;</w:t>
      </w:r>
    </w:p>
    <w:p w14:paraId="19404D73" w14:textId="26D84E18"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-verkeersopstopping op de Ringlaan en aan de rotonde</w:t>
      </w:r>
    </w:p>
    <w:p w14:paraId="4447C990" w14:textId="3FD06206"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-verdwijnen van natuur, bomen en biodiversiteit</w:t>
      </w:r>
    </w:p>
    <w:p w14:paraId="0B1E7C82" w14:textId="1F547A7A"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 xml:space="preserve">-onnodig aansnijden van open ruimte (woonuitbreidingsgebied) </w:t>
      </w:r>
    </w:p>
    <w:p w14:paraId="0D03090E" w14:textId="40B6B8B6"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-bijkomende verharding, hittestress, inbreuk op de klimaattoets</w:t>
      </w:r>
    </w:p>
    <w:p w14:paraId="6A6846C7" w14:textId="4CE93D7D" w:rsidR="006E5F99" w:rsidRDefault="006E5F99"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w:t>
      </w:r>
      <w:r w:rsidR="00EC33E4">
        <w:rPr>
          <w:rFonts w:asciiTheme="minorHAnsi" w:hAnsiTheme="minorHAnsi" w:cstheme="minorHAnsi"/>
          <w:sz w:val="22"/>
          <w:szCs w:val="22"/>
          <w:lang w:val="nl"/>
        </w:rPr>
        <w:t>geluidsoverlast, onvoldoende buffering</w:t>
      </w:r>
    </w:p>
    <w:p w14:paraId="3C8169C7" w14:textId="0B61CC03" w:rsidR="00EC33E4" w:rsidRDefault="00EC33E4"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 xml:space="preserve">-wateroverlast </w:t>
      </w:r>
    </w:p>
    <w:p w14:paraId="39B34932" w14:textId="77777777" w:rsidR="00EC33E4" w:rsidRDefault="00EC33E4" w:rsidP="00653466">
      <w:pPr>
        <w:pStyle w:val="BriefTekst"/>
        <w:rPr>
          <w:rFonts w:asciiTheme="minorHAnsi" w:hAnsiTheme="minorHAnsi" w:cstheme="minorHAnsi"/>
          <w:sz w:val="22"/>
          <w:szCs w:val="22"/>
          <w:lang w:val="nl"/>
        </w:rPr>
      </w:pPr>
    </w:p>
    <w:p w14:paraId="146FEBF9" w14:textId="77777777" w:rsidR="00EC33E4" w:rsidRDefault="00EC33E4" w:rsidP="00653466">
      <w:pPr>
        <w:pStyle w:val="BriefTekst"/>
        <w:rPr>
          <w:rFonts w:asciiTheme="minorHAnsi" w:hAnsiTheme="minorHAnsi" w:cstheme="minorHAnsi"/>
          <w:sz w:val="22"/>
          <w:szCs w:val="22"/>
          <w:lang w:val="nl"/>
        </w:rPr>
      </w:pPr>
    </w:p>
    <w:p w14:paraId="6DEC514C" w14:textId="503E33D8" w:rsidR="00EC33E4" w:rsidRDefault="00EC33E4" w:rsidP="00653466">
      <w:pPr>
        <w:pStyle w:val="BriefTekst"/>
        <w:rPr>
          <w:rFonts w:asciiTheme="minorHAnsi" w:hAnsiTheme="minorHAnsi" w:cstheme="minorHAnsi"/>
          <w:b/>
          <w:bCs/>
          <w:sz w:val="22"/>
          <w:szCs w:val="22"/>
          <w:lang w:val="nl"/>
        </w:rPr>
      </w:pPr>
      <w:r>
        <w:rPr>
          <w:rFonts w:asciiTheme="minorHAnsi" w:hAnsiTheme="minorHAnsi" w:cstheme="minorHAnsi"/>
          <w:b/>
          <w:bCs/>
          <w:sz w:val="22"/>
          <w:szCs w:val="22"/>
          <w:lang w:val="nl"/>
        </w:rPr>
        <w:t>2.Grieven in beroep</w:t>
      </w:r>
    </w:p>
    <w:p w14:paraId="2AEE4464" w14:textId="77777777" w:rsidR="00EC33E4" w:rsidRDefault="00EC33E4" w:rsidP="00653466">
      <w:pPr>
        <w:pStyle w:val="BriefTekst"/>
        <w:rPr>
          <w:rFonts w:asciiTheme="minorHAnsi" w:hAnsiTheme="minorHAnsi" w:cstheme="minorHAnsi"/>
          <w:b/>
          <w:bCs/>
          <w:sz w:val="22"/>
          <w:szCs w:val="22"/>
          <w:lang w:val="nl"/>
        </w:rPr>
      </w:pPr>
    </w:p>
    <w:p w14:paraId="6A8F9B17" w14:textId="77777777" w:rsidR="00EC33E4" w:rsidRDefault="00EC33E4" w:rsidP="00653466">
      <w:pPr>
        <w:pStyle w:val="BriefTekst"/>
        <w:rPr>
          <w:rFonts w:asciiTheme="minorHAnsi" w:hAnsiTheme="minorHAnsi" w:cstheme="minorHAnsi"/>
          <w:b/>
          <w:bCs/>
          <w:sz w:val="22"/>
          <w:szCs w:val="22"/>
          <w:lang w:val="nl"/>
        </w:rPr>
      </w:pPr>
    </w:p>
    <w:p w14:paraId="345A3217" w14:textId="67911952" w:rsidR="00EC33E4" w:rsidRDefault="00EC33E4" w:rsidP="00653466">
      <w:pPr>
        <w:pStyle w:val="BriefTekst"/>
        <w:rPr>
          <w:rFonts w:asciiTheme="minorHAnsi" w:hAnsiTheme="minorHAnsi" w:cstheme="minorHAnsi"/>
          <w:b/>
          <w:bCs/>
          <w:sz w:val="22"/>
          <w:szCs w:val="22"/>
          <w:lang w:val="nl"/>
        </w:rPr>
      </w:pPr>
      <w:r>
        <w:rPr>
          <w:rFonts w:asciiTheme="minorHAnsi" w:hAnsiTheme="minorHAnsi" w:cstheme="minorHAnsi"/>
          <w:b/>
          <w:bCs/>
          <w:sz w:val="22"/>
          <w:szCs w:val="22"/>
          <w:lang w:val="nl"/>
        </w:rPr>
        <w:t>2.1.Onnodig aansnijden van open ruimte en inname van woonuitbreidingsgebied, hetwelk beter als groene ruimte en open ruimte dient bewaard te worden.</w:t>
      </w:r>
    </w:p>
    <w:p w14:paraId="498BFF9D" w14:textId="77777777" w:rsidR="00EC33E4" w:rsidRDefault="00EC33E4" w:rsidP="00653466">
      <w:pPr>
        <w:pStyle w:val="BriefTekst"/>
        <w:rPr>
          <w:rFonts w:asciiTheme="minorHAnsi" w:hAnsiTheme="minorHAnsi" w:cstheme="minorHAnsi"/>
          <w:b/>
          <w:bCs/>
          <w:sz w:val="22"/>
          <w:szCs w:val="22"/>
          <w:lang w:val="nl"/>
        </w:rPr>
      </w:pPr>
    </w:p>
    <w:p w14:paraId="36CB3175" w14:textId="77777777" w:rsidR="00EC33E4" w:rsidRDefault="00EC33E4" w:rsidP="00653466">
      <w:pPr>
        <w:pStyle w:val="BriefTekst"/>
        <w:rPr>
          <w:rFonts w:asciiTheme="minorHAnsi" w:hAnsiTheme="minorHAnsi" w:cstheme="minorHAnsi"/>
          <w:b/>
          <w:bCs/>
          <w:sz w:val="22"/>
          <w:szCs w:val="22"/>
          <w:lang w:val="nl"/>
        </w:rPr>
      </w:pPr>
    </w:p>
    <w:p w14:paraId="0C219A47" w14:textId="77777777" w:rsidR="00EC33E4" w:rsidRDefault="00EC33E4" w:rsidP="00653466">
      <w:pPr>
        <w:pStyle w:val="BriefTekst"/>
        <w:rPr>
          <w:rFonts w:asciiTheme="minorHAnsi" w:hAnsiTheme="minorHAnsi" w:cstheme="minorHAnsi"/>
          <w:b/>
          <w:bCs/>
          <w:sz w:val="22"/>
          <w:szCs w:val="22"/>
          <w:lang w:val="nl"/>
        </w:rPr>
      </w:pPr>
    </w:p>
    <w:p w14:paraId="25FCBD51" w14:textId="30939ACF" w:rsidR="00EC33E4" w:rsidRDefault="00EC33E4"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Er is geen enkele actuele behoefte aan bijkomend woningaanbod bewezen.</w:t>
      </w:r>
    </w:p>
    <w:p w14:paraId="7ED3C821" w14:textId="77777777" w:rsidR="00EC33E4" w:rsidRDefault="00EC33E4" w:rsidP="00653466">
      <w:pPr>
        <w:pStyle w:val="BriefTekst"/>
        <w:rPr>
          <w:rFonts w:asciiTheme="minorHAnsi" w:hAnsiTheme="minorHAnsi" w:cstheme="minorHAnsi"/>
          <w:sz w:val="22"/>
          <w:szCs w:val="22"/>
          <w:lang w:val="nl"/>
        </w:rPr>
      </w:pPr>
    </w:p>
    <w:p w14:paraId="42555176" w14:textId="12D7909A" w:rsidR="00EC33E4" w:rsidRDefault="00EC33E4" w:rsidP="00653466">
      <w:pPr>
        <w:pStyle w:val="BriefTekst"/>
        <w:rPr>
          <w:rFonts w:asciiTheme="minorHAnsi" w:hAnsiTheme="minorHAnsi" w:cstheme="minorHAnsi"/>
          <w:sz w:val="22"/>
          <w:szCs w:val="22"/>
          <w:lang w:val="nl"/>
        </w:rPr>
      </w:pPr>
      <w:r>
        <w:rPr>
          <w:rFonts w:asciiTheme="minorHAnsi" w:hAnsiTheme="minorHAnsi" w:cstheme="minorHAnsi"/>
          <w:sz w:val="22"/>
          <w:szCs w:val="22"/>
          <w:lang w:val="nl"/>
        </w:rPr>
        <w:t>De cijfers mbt de woonbehoeftestudie die in het gemeentelijk ruimtelijk structuurplan van de gemeente Lummen dienaangaande werden opgenomen, dateren tot 2007. Ondertussen zijn we meer dan 15 jaar verder.</w:t>
      </w:r>
    </w:p>
    <w:p w14:paraId="280272BA" w14:textId="77777777" w:rsidR="00EC33E4" w:rsidRDefault="00EC33E4" w:rsidP="00653466">
      <w:pPr>
        <w:pStyle w:val="BriefTekst"/>
        <w:rPr>
          <w:rFonts w:asciiTheme="minorHAnsi" w:hAnsiTheme="minorHAnsi" w:cstheme="minorHAnsi"/>
          <w:sz w:val="22"/>
          <w:szCs w:val="22"/>
          <w:lang w:val="nl"/>
        </w:rPr>
      </w:pPr>
    </w:p>
    <w:p w14:paraId="46CA2EFA" w14:textId="14312F94" w:rsidR="00EC33E4" w:rsidRDefault="00A405B8" w:rsidP="00653466">
      <w:pPr>
        <w:pStyle w:val="BriefTekst"/>
        <w:rPr>
          <w:rStyle w:val="kx21rb"/>
          <w:rFonts w:cs="Arial"/>
          <w:color w:val="70757A"/>
          <w:sz w:val="18"/>
          <w:szCs w:val="18"/>
          <w:shd w:val="clear" w:color="auto" w:fill="FFFFFF"/>
        </w:rPr>
      </w:pPr>
      <w:r>
        <w:rPr>
          <w:rStyle w:val="hgkelc"/>
          <w:rFonts w:cs="Arial"/>
          <w:color w:val="202124"/>
          <w:sz w:val="30"/>
          <w:szCs w:val="30"/>
          <w:shd w:val="clear" w:color="auto" w:fill="FFFFFF"/>
          <w:lang w:val="nl-NL"/>
        </w:rPr>
        <w:t>“Nagenoeg alle Limburgse gemeenten zagen hun bevolking in de eerste helft van 2023 groeien. Enkel in Herk-de-Stad (-0,16 procent) en Lummen </w:t>
      </w:r>
      <w:r>
        <w:rPr>
          <w:rStyle w:val="hgkelc"/>
          <w:rFonts w:cs="Arial"/>
          <w:color w:val="040C28"/>
          <w:sz w:val="30"/>
          <w:szCs w:val="30"/>
          <w:shd w:val="clear" w:color="auto" w:fill="FFFFFF"/>
          <w:lang w:val="nl-NL"/>
        </w:rPr>
        <w:t>(-0,12 procent)</w:t>
      </w:r>
      <w:r>
        <w:rPr>
          <w:rStyle w:val="hgkelc"/>
          <w:rFonts w:cs="Arial"/>
          <w:color w:val="202124"/>
          <w:sz w:val="30"/>
          <w:szCs w:val="30"/>
          <w:shd w:val="clear" w:color="auto" w:fill="FFFFFF"/>
          <w:lang w:val="nl-NL"/>
        </w:rPr>
        <w:t> daalt het bevolkingscijfer lichtjes. De gemeente met de grootste groei in 2023 is Leopoldsburg (+3,77 procent).</w:t>
      </w:r>
      <w:r>
        <w:rPr>
          <w:rStyle w:val="kx21rb"/>
          <w:rFonts w:cs="Arial"/>
          <w:color w:val="70757A"/>
          <w:sz w:val="18"/>
          <w:szCs w:val="18"/>
          <w:shd w:val="clear" w:color="auto" w:fill="FFFFFF"/>
        </w:rPr>
        <w:t>28 jul 2023”</w:t>
      </w:r>
    </w:p>
    <w:p w14:paraId="6044D703" w14:textId="77777777" w:rsidR="00A405B8" w:rsidRDefault="00A405B8" w:rsidP="00653466">
      <w:pPr>
        <w:pStyle w:val="BriefTekst"/>
        <w:rPr>
          <w:rStyle w:val="kx21rb"/>
          <w:rFonts w:cs="Arial"/>
          <w:color w:val="70757A"/>
          <w:sz w:val="18"/>
          <w:szCs w:val="18"/>
          <w:shd w:val="clear" w:color="auto" w:fill="FFFFFF"/>
        </w:rPr>
      </w:pPr>
    </w:p>
    <w:p w14:paraId="5E8E28C2" w14:textId="260DA126" w:rsidR="00A405B8" w:rsidRDefault="00A405B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is een daling van het </w:t>
      </w:r>
      <w:proofErr w:type="spellStart"/>
      <w:r>
        <w:rPr>
          <w:rStyle w:val="kx21rb"/>
          <w:rFonts w:ascii="Calibri" w:hAnsi="Calibri" w:cs="Calibri"/>
          <w:color w:val="70757A"/>
          <w:sz w:val="22"/>
          <w:szCs w:val="22"/>
          <w:shd w:val="clear" w:color="auto" w:fill="FFFFFF"/>
        </w:rPr>
        <w:t>bevolkingscijger</w:t>
      </w:r>
      <w:proofErr w:type="spellEnd"/>
      <w:r>
        <w:rPr>
          <w:rStyle w:val="kx21rb"/>
          <w:rFonts w:ascii="Calibri" w:hAnsi="Calibri" w:cs="Calibri"/>
          <w:color w:val="70757A"/>
          <w:sz w:val="22"/>
          <w:szCs w:val="22"/>
          <w:shd w:val="clear" w:color="auto" w:fill="FFFFFF"/>
        </w:rPr>
        <w:t xml:space="preserve"> in Lummen.</w:t>
      </w:r>
    </w:p>
    <w:p w14:paraId="3D6B5DC6" w14:textId="77777777" w:rsidR="00A405B8" w:rsidRDefault="00A405B8" w:rsidP="00653466">
      <w:pPr>
        <w:pStyle w:val="BriefTekst"/>
        <w:rPr>
          <w:rStyle w:val="kx21rb"/>
          <w:rFonts w:ascii="Calibri" w:hAnsi="Calibri" w:cs="Calibri"/>
          <w:color w:val="70757A"/>
          <w:sz w:val="22"/>
          <w:szCs w:val="22"/>
          <w:shd w:val="clear" w:color="auto" w:fill="FFFFFF"/>
        </w:rPr>
      </w:pPr>
    </w:p>
    <w:p w14:paraId="295B2CB9" w14:textId="54D45444" w:rsidR="00A405B8" w:rsidRDefault="007D0ECB"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De scan van de Vlaamse </w:t>
      </w:r>
      <w:proofErr w:type="spellStart"/>
      <w:r>
        <w:rPr>
          <w:rStyle w:val="kx21rb"/>
          <w:rFonts w:ascii="Calibri" w:hAnsi="Calibri" w:cs="Calibri"/>
          <w:color w:val="70757A"/>
          <w:sz w:val="22"/>
          <w:szCs w:val="22"/>
          <w:shd w:val="clear" w:color="auto" w:fill="FFFFFF"/>
        </w:rPr>
        <w:t>Buwmeester</w:t>
      </w:r>
      <w:proofErr w:type="spellEnd"/>
      <w:r>
        <w:rPr>
          <w:rStyle w:val="kx21rb"/>
          <w:rFonts w:ascii="Calibri" w:hAnsi="Calibri" w:cs="Calibri"/>
          <w:color w:val="70757A"/>
          <w:sz w:val="22"/>
          <w:szCs w:val="22"/>
          <w:shd w:val="clear" w:color="auto" w:fill="FFFFFF"/>
        </w:rPr>
        <w:t xml:space="preserve"> dateert van </w:t>
      </w:r>
      <w:r w:rsidR="002C0072">
        <w:rPr>
          <w:rStyle w:val="kx21rb"/>
          <w:rFonts w:ascii="Calibri" w:hAnsi="Calibri" w:cs="Calibri"/>
          <w:color w:val="70757A"/>
          <w:sz w:val="22"/>
          <w:szCs w:val="22"/>
          <w:shd w:val="clear" w:color="auto" w:fill="FFFFFF"/>
        </w:rPr>
        <w:t xml:space="preserve">12 oktober 2021 en is in ieder geval van een recentere datum dan het ruimtelijk </w:t>
      </w:r>
      <w:proofErr w:type="spellStart"/>
      <w:r w:rsidR="002C0072">
        <w:rPr>
          <w:rStyle w:val="kx21rb"/>
          <w:rFonts w:ascii="Calibri" w:hAnsi="Calibri" w:cs="Calibri"/>
          <w:color w:val="70757A"/>
          <w:sz w:val="22"/>
          <w:szCs w:val="22"/>
          <w:shd w:val="clear" w:color="auto" w:fill="FFFFFF"/>
        </w:rPr>
        <w:t>structuuplan</w:t>
      </w:r>
      <w:proofErr w:type="spellEnd"/>
      <w:r w:rsidR="002C0072">
        <w:rPr>
          <w:rStyle w:val="kx21rb"/>
          <w:rFonts w:ascii="Calibri" w:hAnsi="Calibri" w:cs="Calibri"/>
          <w:color w:val="70757A"/>
          <w:sz w:val="22"/>
          <w:szCs w:val="22"/>
          <w:shd w:val="clear" w:color="auto" w:fill="FFFFFF"/>
        </w:rPr>
        <w:t xml:space="preserve"> van de gemeente.</w:t>
      </w:r>
    </w:p>
    <w:p w14:paraId="66C77B64" w14:textId="77777777" w:rsidR="002C0072" w:rsidRDefault="002C0072" w:rsidP="00653466">
      <w:pPr>
        <w:pStyle w:val="BriefTekst"/>
        <w:rPr>
          <w:rStyle w:val="kx21rb"/>
          <w:rFonts w:ascii="Calibri" w:hAnsi="Calibri" w:cs="Calibri"/>
          <w:color w:val="70757A"/>
          <w:sz w:val="22"/>
          <w:szCs w:val="22"/>
          <w:shd w:val="clear" w:color="auto" w:fill="FFFFFF"/>
        </w:rPr>
      </w:pPr>
    </w:p>
    <w:p w14:paraId="555C7D88" w14:textId="4A244274" w:rsidR="002C0072" w:rsidRDefault="006974A9"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In de scan van de Vlaamse Bouwmeester</w:t>
      </w:r>
      <w:r w:rsidR="00EA1D49">
        <w:rPr>
          <w:rStyle w:val="kx21rb"/>
          <w:rFonts w:ascii="Calibri" w:hAnsi="Calibri" w:cs="Calibri"/>
          <w:color w:val="70757A"/>
          <w:sz w:val="22"/>
          <w:szCs w:val="22"/>
          <w:shd w:val="clear" w:color="auto" w:fill="FFFFFF"/>
        </w:rPr>
        <w:t xml:space="preserve"> werd nagegaan in hoeverre het huidig ruimtegebruik en het gevoerde beleid van de gemeente </w:t>
      </w:r>
      <w:r w:rsidR="00B37438">
        <w:rPr>
          <w:rStyle w:val="kx21rb"/>
          <w:rFonts w:ascii="Calibri" w:hAnsi="Calibri" w:cs="Calibri"/>
          <w:color w:val="70757A"/>
          <w:sz w:val="22"/>
          <w:szCs w:val="22"/>
          <w:shd w:val="clear" w:color="auto" w:fill="FFFFFF"/>
        </w:rPr>
        <w:t>al beantwoord aan de doelstellingen van de strategische visie Beleidsplan Ruimte Vlaanderen.</w:t>
      </w:r>
      <w:r w:rsidR="00AD4A03">
        <w:rPr>
          <w:rStyle w:val="kx21rb"/>
          <w:rFonts w:ascii="Calibri" w:hAnsi="Calibri" w:cs="Calibri"/>
          <w:color w:val="70757A"/>
          <w:sz w:val="22"/>
          <w:szCs w:val="22"/>
          <w:shd w:val="clear" w:color="auto" w:fill="FFFFFF"/>
        </w:rPr>
        <w:t xml:space="preserve">, het Klimaatbeleidsplan </w:t>
      </w:r>
      <w:r w:rsidR="009B3ED3">
        <w:rPr>
          <w:rStyle w:val="kx21rb"/>
          <w:rFonts w:ascii="Calibri" w:hAnsi="Calibri" w:cs="Calibri"/>
          <w:color w:val="70757A"/>
          <w:sz w:val="22"/>
          <w:szCs w:val="22"/>
          <w:shd w:val="clear" w:color="auto" w:fill="FFFFFF"/>
        </w:rPr>
        <w:t>2013</w:t>
      </w:r>
      <w:r w:rsidR="00AD4A03">
        <w:rPr>
          <w:rStyle w:val="kx21rb"/>
          <w:rFonts w:ascii="Calibri" w:hAnsi="Calibri" w:cs="Calibri"/>
          <w:color w:val="70757A"/>
          <w:sz w:val="22"/>
          <w:szCs w:val="22"/>
          <w:shd w:val="clear" w:color="auto" w:fill="FFFFFF"/>
        </w:rPr>
        <w:t>-</w:t>
      </w:r>
      <w:r w:rsidR="009B3ED3">
        <w:rPr>
          <w:rStyle w:val="kx21rb"/>
          <w:rFonts w:ascii="Calibri" w:hAnsi="Calibri" w:cs="Calibri"/>
          <w:color w:val="70757A"/>
          <w:sz w:val="22"/>
          <w:szCs w:val="22"/>
          <w:shd w:val="clear" w:color="auto" w:fill="FFFFFF"/>
        </w:rPr>
        <w:t xml:space="preserve">2020 </w:t>
      </w:r>
      <w:r w:rsidR="00AD4A03">
        <w:rPr>
          <w:rStyle w:val="kx21rb"/>
          <w:rFonts w:ascii="Calibri" w:hAnsi="Calibri" w:cs="Calibri"/>
          <w:color w:val="70757A"/>
          <w:sz w:val="22"/>
          <w:szCs w:val="22"/>
          <w:shd w:val="clear" w:color="auto" w:fill="FFFFFF"/>
        </w:rPr>
        <w:t xml:space="preserve">en het </w:t>
      </w:r>
      <w:r w:rsidR="009B3ED3">
        <w:rPr>
          <w:rStyle w:val="kx21rb"/>
          <w:rFonts w:ascii="Calibri" w:hAnsi="Calibri" w:cs="Calibri"/>
          <w:color w:val="70757A"/>
          <w:sz w:val="22"/>
          <w:szCs w:val="22"/>
          <w:shd w:val="clear" w:color="auto" w:fill="FFFFFF"/>
        </w:rPr>
        <w:t xml:space="preserve"> Meerjarenprogramma van de Vlaamse Bouwmeester. Er worden ook aanzetten van oplossingen geformuleerd.</w:t>
      </w:r>
    </w:p>
    <w:p w14:paraId="590C3E69" w14:textId="77777777" w:rsidR="009B3ED3" w:rsidRDefault="009B3ED3" w:rsidP="00653466">
      <w:pPr>
        <w:pStyle w:val="BriefTekst"/>
        <w:rPr>
          <w:rStyle w:val="kx21rb"/>
          <w:rFonts w:ascii="Calibri" w:hAnsi="Calibri" w:cs="Calibri"/>
          <w:color w:val="70757A"/>
          <w:sz w:val="22"/>
          <w:szCs w:val="22"/>
          <w:shd w:val="clear" w:color="auto" w:fill="FFFFFF"/>
        </w:rPr>
      </w:pPr>
    </w:p>
    <w:p w14:paraId="6A8553AA" w14:textId="29503D80" w:rsidR="009B3ED3" w:rsidRDefault="009B3ED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De scan van de Vlaamse Bouwmeester is in ieder geval van meer recente datum</w:t>
      </w:r>
      <w:r w:rsidR="00AD4A03">
        <w:rPr>
          <w:rStyle w:val="kx21rb"/>
          <w:rFonts w:ascii="Calibri" w:hAnsi="Calibri" w:cs="Calibri"/>
          <w:color w:val="70757A"/>
          <w:sz w:val="22"/>
          <w:szCs w:val="22"/>
          <w:shd w:val="clear" w:color="auto" w:fill="FFFFFF"/>
        </w:rPr>
        <w:t xml:space="preserve"> en houdt</w:t>
      </w:r>
    </w:p>
    <w:p w14:paraId="764A9120" w14:textId="54C34835" w:rsidR="002C0072" w:rsidRDefault="00AD4A0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Rekening met de nieuwe beleidsdoelstellingen en het klimaat.</w:t>
      </w:r>
    </w:p>
    <w:p w14:paraId="77DD012A" w14:textId="77777777" w:rsidR="00AD4A03" w:rsidRDefault="00AD4A03" w:rsidP="00653466">
      <w:pPr>
        <w:pStyle w:val="BriefTekst"/>
        <w:rPr>
          <w:rStyle w:val="kx21rb"/>
          <w:rFonts w:ascii="Calibri" w:hAnsi="Calibri" w:cs="Calibri"/>
          <w:color w:val="70757A"/>
          <w:sz w:val="22"/>
          <w:szCs w:val="22"/>
          <w:shd w:val="clear" w:color="auto" w:fill="FFFFFF"/>
        </w:rPr>
      </w:pPr>
    </w:p>
    <w:p w14:paraId="540F8268" w14:textId="77777777" w:rsidR="00AD4A03" w:rsidRDefault="00AD4A03" w:rsidP="00653466">
      <w:pPr>
        <w:pStyle w:val="BriefTekst"/>
        <w:rPr>
          <w:rStyle w:val="kx21rb"/>
          <w:rFonts w:ascii="Calibri" w:hAnsi="Calibri" w:cs="Calibri"/>
          <w:color w:val="70757A"/>
          <w:sz w:val="22"/>
          <w:szCs w:val="22"/>
          <w:shd w:val="clear" w:color="auto" w:fill="FFFFFF"/>
        </w:rPr>
      </w:pPr>
    </w:p>
    <w:p w14:paraId="1E310967" w14:textId="4AD2BD20" w:rsidR="00AD4A03" w:rsidRDefault="002678EB"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Wat het woonaanbod betreft, is er in de gemeente Lummen nood aan verdichting, doch volgens de scan van de Vlaamse Bouwmeester, dient dit best in de kern te gebeuren. </w:t>
      </w:r>
    </w:p>
    <w:p w14:paraId="7C273DB9" w14:textId="77777777" w:rsidR="00295641" w:rsidRDefault="00295641" w:rsidP="00653466">
      <w:pPr>
        <w:pStyle w:val="BriefTekst"/>
        <w:rPr>
          <w:rStyle w:val="kx21rb"/>
          <w:rFonts w:ascii="Calibri" w:hAnsi="Calibri" w:cs="Calibri"/>
          <w:color w:val="70757A"/>
          <w:sz w:val="22"/>
          <w:szCs w:val="22"/>
          <w:shd w:val="clear" w:color="auto" w:fill="FFFFFF"/>
        </w:rPr>
      </w:pPr>
    </w:p>
    <w:p w14:paraId="7810A084" w14:textId="7FBD075F" w:rsidR="00295641" w:rsidRDefault="00295641"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De gemeente Lummen</w:t>
      </w:r>
      <w:r w:rsidR="00275DAA">
        <w:rPr>
          <w:rStyle w:val="kx21rb"/>
          <w:rFonts w:ascii="Calibri" w:hAnsi="Calibri" w:cs="Calibri"/>
          <w:color w:val="70757A"/>
          <w:sz w:val="22"/>
          <w:szCs w:val="22"/>
          <w:shd w:val="clear" w:color="auto" w:fill="FFFFFF"/>
        </w:rPr>
        <w:t xml:space="preserve"> is een gemiddeld verharde gemeente</w:t>
      </w:r>
      <w:r w:rsidR="00A469D6">
        <w:rPr>
          <w:rStyle w:val="kx21rb"/>
          <w:rFonts w:ascii="Calibri" w:hAnsi="Calibri" w:cs="Calibri"/>
          <w:color w:val="70757A"/>
          <w:sz w:val="22"/>
          <w:szCs w:val="22"/>
          <w:shd w:val="clear" w:color="auto" w:fill="FFFFFF"/>
        </w:rPr>
        <w:t>.</w:t>
      </w:r>
    </w:p>
    <w:p w14:paraId="119608B7" w14:textId="77777777" w:rsidR="00A469D6" w:rsidRDefault="00A469D6" w:rsidP="00653466">
      <w:pPr>
        <w:pStyle w:val="BriefTekst"/>
        <w:rPr>
          <w:rStyle w:val="kx21rb"/>
          <w:rFonts w:ascii="Calibri" w:hAnsi="Calibri" w:cs="Calibri"/>
          <w:color w:val="70757A"/>
          <w:sz w:val="22"/>
          <w:szCs w:val="22"/>
          <w:shd w:val="clear" w:color="auto" w:fill="FFFFFF"/>
        </w:rPr>
      </w:pPr>
    </w:p>
    <w:p w14:paraId="7694C4E0" w14:textId="35626E6D" w:rsidR="00A469D6" w:rsidRDefault="00A469D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Van de open ruimte is 34 ù waardevol groen</w:t>
      </w:r>
      <w:r w:rsidR="00B67F6E">
        <w:rPr>
          <w:rStyle w:val="kx21rb"/>
          <w:rFonts w:ascii="Calibri" w:hAnsi="Calibri" w:cs="Calibri"/>
          <w:color w:val="70757A"/>
          <w:sz w:val="22"/>
          <w:szCs w:val="22"/>
          <w:shd w:val="clear" w:color="auto" w:fill="FFFFFF"/>
        </w:rPr>
        <w:t>, en gekarakteriseerd als biologisch waardevol. Dit betekent dat 1/3 van de gemeente</w:t>
      </w:r>
      <w:r w:rsidR="001E7B40">
        <w:rPr>
          <w:rStyle w:val="kx21rb"/>
          <w:rFonts w:ascii="Calibri" w:hAnsi="Calibri" w:cs="Calibri"/>
          <w:color w:val="70757A"/>
          <w:sz w:val="22"/>
          <w:szCs w:val="22"/>
          <w:shd w:val="clear" w:color="auto" w:fill="FFFFFF"/>
        </w:rPr>
        <w:t xml:space="preserve"> een hoge natuurwaarde heeft wat uitzonderlijk hoog is. </w:t>
      </w:r>
    </w:p>
    <w:p w14:paraId="3D845134" w14:textId="77777777" w:rsidR="00935534" w:rsidRDefault="00935534" w:rsidP="00653466">
      <w:pPr>
        <w:pStyle w:val="BriefTekst"/>
        <w:rPr>
          <w:rStyle w:val="kx21rb"/>
          <w:rFonts w:ascii="Calibri" w:hAnsi="Calibri" w:cs="Calibri"/>
          <w:color w:val="70757A"/>
          <w:sz w:val="22"/>
          <w:szCs w:val="22"/>
          <w:shd w:val="clear" w:color="auto" w:fill="FFFFFF"/>
        </w:rPr>
      </w:pPr>
    </w:p>
    <w:p w14:paraId="6DF60180" w14:textId="232D7FC0" w:rsidR="00935534" w:rsidRDefault="00935534"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Ondanks het grote aandeel (waardevolle) natuur</w:t>
      </w:r>
      <w:r w:rsidR="002245B6">
        <w:rPr>
          <w:rStyle w:val="kx21rb"/>
          <w:rFonts w:ascii="Calibri" w:hAnsi="Calibri" w:cs="Calibri"/>
          <w:color w:val="70757A"/>
          <w:sz w:val="22"/>
          <w:szCs w:val="22"/>
          <w:shd w:val="clear" w:color="auto" w:fill="FFFFFF"/>
        </w:rPr>
        <w:t xml:space="preserve"> binnen de gemeente, is het ook meteen duidelijk dat de natuurgebieden redelijk versnipperd zijn. </w:t>
      </w:r>
    </w:p>
    <w:p w14:paraId="1324572C" w14:textId="77777777" w:rsidR="0060197B" w:rsidRDefault="0060197B" w:rsidP="00653466">
      <w:pPr>
        <w:pStyle w:val="BriefTekst"/>
        <w:rPr>
          <w:rStyle w:val="kx21rb"/>
          <w:rFonts w:ascii="Calibri" w:hAnsi="Calibri" w:cs="Calibri"/>
          <w:color w:val="70757A"/>
          <w:sz w:val="22"/>
          <w:szCs w:val="22"/>
          <w:shd w:val="clear" w:color="auto" w:fill="FFFFFF"/>
        </w:rPr>
      </w:pPr>
    </w:p>
    <w:p w14:paraId="126DB565" w14:textId="426634CF" w:rsidR="0060197B" w:rsidRDefault="0060197B"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Verkaveling en </w:t>
      </w:r>
      <w:proofErr w:type="spellStart"/>
      <w:r>
        <w:rPr>
          <w:rStyle w:val="kx21rb"/>
          <w:rFonts w:ascii="Calibri" w:hAnsi="Calibri" w:cs="Calibri"/>
          <w:color w:val="70757A"/>
          <w:sz w:val="22"/>
          <w:szCs w:val="22"/>
          <w:shd w:val="clear" w:color="auto" w:fill="FFFFFF"/>
        </w:rPr>
        <w:t>verlinting</w:t>
      </w:r>
      <w:proofErr w:type="spellEnd"/>
      <w:r>
        <w:rPr>
          <w:rStyle w:val="kx21rb"/>
          <w:rFonts w:ascii="Calibri" w:hAnsi="Calibri" w:cs="Calibri"/>
          <w:color w:val="70757A"/>
          <w:sz w:val="22"/>
          <w:szCs w:val="22"/>
          <w:shd w:val="clear" w:color="auto" w:fill="FFFFFF"/>
        </w:rPr>
        <w:t xml:space="preserve"> bedreigt de open ruimte</w:t>
      </w:r>
      <w:r w:rsidR="000E4FC1">
        <w:rPr>
          <w:rStyle w:val="kx21rb"/>
          <w:rFonts w:ascii="Calibri" w:hAnsi="Calibri" w:cs="Calibri"/>
          <w:color w:val="70757A"/>
          <w:sz w:val="22"/>
          <w:szCs w:val="22"/>
          <w:shd w:val="clear" w:color="auto" w:fill="FFFFFF"/>
        </w:rPr>
        <w:t xml:space="preserve">. Bebouwing bedreigt de open ruimte. </w:t>
      </w:r>
    </w:p>
    <w:p w14:paraId="10F37FE4" w14:textId="6B4BC134" w:rsidR="00E812C9" w:rsidRDefault="00E812C9"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Er is sprake van een groot percentage verspreide open bebouwing</w:t>
      </w:r>
      <w:r w:rsidR="00542624">
        <w:rPr>
          <w:rStyle w:val="kx21rb"/>
          <w:rFonts w:ascii="Calibri" w:hAnsi="Calibri" w:cs="Calibri"/>
          <w:color w:val="70757A"/>
          <w:sz w:val="22"/>
          <w:szCs w:val="22"/>
          <w:shd w:val="clear" w:color="auto" w:fill="FFFFFF"/>
        </w:rPr>
        <w:t>.</w:t>
      </w:r>
    </w:p>
    <w:p w14:paraId="2DD54AA6" w14:textId="77777777" w:rsidR="00542624" w:rsidRDefault="00542624" w:rsidP="00653466">
      <w:pPr>
        <w:pStyle w:val="BriefTekst"/>
        <w:rPr>
          <w:rStyle w:val="kx21rb"/>
          <w:rFonts w:ascii="Calibri" w:hAnsi="Calibri" w:cs="Calibri"/>
          <w:color w:val="70757A"/>
          <w:sz w:val="22"/>
          <w:szCs w:val="22"/>
          <w:shd w:val="clear" w:color="auto" w:fill="FFFFFF"/>
        </w:rPr>
      </w:pPr>
    </w:p>
    <w:p w14:paraId="39DB3BDE" w14:textId="2BFC3ACE" w:rsidR="00542624" w:rsidRDefault="00542624"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De verkavelingen die erbij komen, zijn enkel en alleen gericht op automobiliteit. </w:t>
      </w:r>
    </w:p>
    <w:p w14:paraId="359B9F55" w14:textId="77777777" w:rsidR="009E0BFD" w:rsidRDefault="009E0BFD" w:rsidP="00653466">
      <w:pPr>
        <w:pStyle w:val="BriefTekst"/>
        <w:rPr>
          <w:rStyle w:val="kx21rb"/>
          <w:rFonts w:ascii="Calibri" w:hAnsi="Calibri" w:cs="Calibri"/>
          <w:color w:val="70757A"/>
          <w:sz w:val="22"/>
          <w:szCs w:val="22"/>
          <w:shd w:val="clear" w:color="auto" w:fill="FFFFFF"/>
        </w:rPr>
      </w:pPr>
    </w:p>
    <w:p w14:paraId="5C5ED89C" w14:textId="6F9EB0A4" w:rsidR="009E0BFD" w:rsidRDefault="009E0BFD"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Het autovervoer is </w:t>
      </w:r>
      <w:r w:rsidR="006020A5">
        <w:rPr>
          <w:rStyle w:val="kx21rb"/>
          <w:rFonts w:ascii="Calibri" w:hAnsi="Calibri" w:cs="Calibri"/>
          <w:color w:val="70757A"/>
          <w:sz w:val="22"/>
          <w:szCs w:val="22"/>
          <w:shd w:val="clear" w:color="auto" w:fill="FFFFFF"/>
        </w:rPr>
        <w:t>zwaar dominant en het openbaar vervoer is onaantrekkelijk.</w:t>
      </w:r>
    </w:p>
    <w:p w14:paraId="24234453" w14:textId="77777777" w:rsidR="006020A5" w:rsidRDefault="006020A5" w:rsidP="00653466">
      <w:pPr>
        <w:pStyle w:val="BriefTekst"/>
        <w:rPr>
          <w:rStyle w:val="kx21rb"/>
          <w:rFonts w:ascii="Calibri" w:hAnsi="Calibri" w:cs="Calibri"/>
          <w:color w:val="70757A"/>
          <w:sz w:val="22"/>
          <w:szCs w:val="22"/>
          <w:shd w:val="clear" w:color="auto" w:fill="FFFFFF"/>
        </w:rPr>
      </w:pPr>
    </w:p>
    <w:p w14:paraId="545CE1A6" w14:textId="660F7A70" w:rsidR="006020A5" w:rsidRDefault="008816C0"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dient rekening te worden gehouden met de klimaatverandering en de toekomstige overstromingen. </w:t>
      </w:r>
    </w:p>
    <w:p w14:paraId="57AE2E49" w14:textId="77777777" w:rsidR="00790827" w:rsidRDefault="00790827" w:rsidP="00653466">
      <w:pPr>
        <w:pStyle w:val="BriefTekst"/>
        <w:rPr>
          <w:rStyle w:val="kx21rb"/>
          <w:rFonts w:ascii="Calibri" w:hAnsi="Calibri" w:cs="Calibri"/>
          <w:color w:val="70757A"/>
          <w:sz w:val="22"/>
          <w:szCs w:val="22"/>
          <w:shd w:val="clear" w:color="auto" w:fill="FFFFFF"/>
        </w:rPr>
      </w:pPr>
    </w:p>
    <w:p w14:paraId="4021FC24" w14:textId="4E3CD170" w:rsidR="00790827" w:rsidRDefault="00790827"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Als één van de ambities wordt </w:t>
      </w:r>
      <w:r w:rsidR="00591487">
        <w:rPr>
          <w:rStyle w:val="kx21rb"/>
          <w:rFonts w:ascii="Calibri" w:hAnsi="Calibri" w:cs="Calibri"/>
          <w:color w:val="70757A"/>
          <w:sz w:val="22"/>
          <w:szCs w:val="22"/>
          <w:shd w:val="clear" w:color="auto" w:fill="FFFFFF"/>
        </w:rPr>
        <w:t>voor</w:t>
      </w:r>
      <w:r w:rsidR="00710B80">
        <w:rPr>
          <w:rStyle w:val="kx21rb"/>
          <w:rFonts w:ascii="Calibri" w:hAnsi="Calibri" w:cs="Calibri"/>
          <w:color w:val="70757A"/>
          <w:sz w:val="22"/>
          <w:szCs w:val="22"/>
          <w:shd w:val="clear" w:color="auto" w:fill="FFFFFF"/>
        </w:rPr>
        <w:t>o</w:t>
      </w:r>
      <w:r w:rsidR="00591487">
        <w:rPr>
          <w:rStyle w:val="kx21rb"/>
          <w:rFonts w:ascii="Calibri" w:hAnsi="Calibri" w:cs="Calibri"/>
          <w:color w:val="70757A"/>
          <w:sz w:val="22"/>
          <w:szCs w:val="22"/>
          <w:shd w:val="clear" w:color="auto" w:fill="FFFFFF"/>
        </w:rPr>
        <w:t>pgesteld; het landschappelijke systeem inzetten als robuuste klimaatbuffer</w:t>
      </w:r>
      <w:r w:rsidR="00DB0B09">
        <w:rPr>
          <w:rStyle w:val="kx21rb"/>
          <w:rFonts w:ascii="Calibri" w:hAnsi="Calibri" w:cs="Calibri"/>
          <w:color w:val="70757A"/>
          <w:sz w:val="22"/>
          <w:szCs w:val="22"/>
          <w:shd w:val="clear" w:color="auto" w:fill="FFFFFF"/>
        </w:rPr>
        <w:t xml:space="preserve">, </w:t>
      </w:r>
      <w:r w:rsidR="003C203E">
        <w:rPr>
          <w:rStyle w:val="kx21rb"/>
          <w:rFonts w:ascii="Calibri" w:hAnsi="Calibri" w:cs="Calibri"/>
          <w:color w:val="70757A"/>
          <w:sz w:val="22"/>
          <w:szCs w:val="22"/>
          <w:shd w:val="clear" w:color="auto" w:fill="FFFFFF"/>
        </w:rPr>
        <w:t xml:space="preserve">de groene gordel rond Lummen versterken. </w:t>
      </w:r>
    </w:p>
    <w:p w14:paraId="2090421A" w14:textId="77777777" w:rsidR="00710B80" w:rsidRDefault="00710B80" w:rsidP="00653466">
      <w:pPr>
        <w:pStyle w:val="BriefTekst"/>
        <w:rPr>
          <w:rStyle w:val="kx21rb"/>
          <w:rFonts w:ascii="Calibri" w:hAnsi="Calibri" w:cs="Calibri"/>
          <w:color w:val="70757A"/>
          <w:sz w:val="22"/>
          <w:szCs w:val="22"/>
          <w:shd w:val="clear" w:color="auto" w:fill="FFFFFF"/>
        </w:rPr>
      </w:pPr>
    </w:p>
    <w:p w14:paraId="39013FAC" w14:textId="64ED64F6" w:rsidR="00710B80" w:rsidRDefault="00E50DFE"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Uit pg. 167 van het gemeentelijk ruimtelijk structuurplan blijkt dat </w:t>
      </w:r>
      <w:r w:rsidR="0032650D">
        <w:rPr>
          <w:rStyle w:val="kx21rb"/>
          <w:rFonts w:ascii="Calibri" w:hAnsi="Calibri" w:cs="Calibri"/>
          <w:color w:val="70757A"/>
          <w:sz w:val="22"/>
          <w:szCs w:val="22"/>
          <w:shd w:val="clear" w:color="auto" w:fill="FFFFFF"/>
        </w:rPr>
        <w:t>er voor SCHOM-WEST eerst een RUP dient te worden opgesteld.</w:t>
      </w:r>
    </w:p>
    <w:p w14:paraId="7F962799" w14:textId="4C6F92EF" w:rsidR="0032650D" w:rsidRDefault="0032650D"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In het kader van het opstellen van een RUP, dient een </w:t>
      </w:r>
      <w:proofErr w:type="spellStart"/>
      <w:r>
        <w:rPr>
          <w:rStyle w:val="kx21rb"/>
          <w:rFonts w:ascii="Calibri" w:hAnsi="Calibri" w:cs="Calibri"/>
          <w:color w:val="70757A"/>
          <w:sz w:val="22"/>
          <w:szCs w:val="22"/>
          <w:shd w:val="clear" w:color="auto" w:fill="FFFFFF"/>
        </w:rPr>
        <w:t>planMER</w:t>
      </w:r>
      <w:proofErr w:type="spellEnd"/>
      <w:r>
        <w:rPr>
          <w:rStyle w:val="kx21rb"/>
          <w:rFonts w:ascii="Calibri" w:hAnsi="Calibri" w:cs="Calibri"/>
          <w:color w:val="70757A"/>
          <w:sz w:val="22"/>
          <w:szCs w:val="22"/>
          <w:shd w:val="clear" w:color="auto" w:fill="FFFFFF"/>
        </w:rPr>
        <w:t xml:space="preserve"> te worden opgesteld, waar</w:t>
      </w:r>
      <w:r w:rsidR="004E0B6A">
        <w:rPr>
          <w:rStyle w:val="kx21rb"/>
          <w:rFonts w:ascii="Calibri" w:hAnsi="Calibri" w:cs="Calibri"/>
          <w:color w:val="70757A"/>
          <w:sz w:val="22"/>
          <w:szCs w:val="22"/>
          <w:shd w:val="clear" w:color="auto" w:fill="FFFFFF"/>
        </w:rPr>
        <w:t xml:space="preserve">bij meteen ook de behoefte in het kader van het </w:t>
      </w:r>
      <w:proofErr w:type="spellStart"/>
      <w:r w:rsidR="004E0B6A">
        <w:rPr>
          <w:rStyle w:val="kx21rb"/>
          <w:rFonts w:ascii="Calibri" w:hAnsi="Calibri" w:cs="Calibri"/>
          <w:color w:val="70757A"/>
          <w:sz w:val="22"/>
          <w:szCs w:val="22"/>
          <w:shd w:val="clear" w:color="auto" w:fill="FFFFFF"/>
        </w:rPr>
        <w:t>nulalternatief</w:t>
      </w:r>
      <w:proofErr w:type="spellEnd"/>
      <w:r w:rsidR="004E0B6A">
        <w:rPr>
          <w:rStyle w:val="kx21rb"/>
          <w:rFonts w:ascii="Calibri" w:hAnsi="Calibri" w:cs="Calibri"/>
          <w:color w:val="70757A"/>
          <w:sz w:val="22"/>
          <w:szCs w:val="22"/>
          <w:shd w:val="clear" w:color="auto" w:fill="FFFFFF"/>
        </w:rPr>
        <w:t xml:space="preserve"> kan worden onderzocht, locatie- en inrichtingsalternatieven.</w:t>
      </w:r>
    </w:p>
    <w:p w14:paraId="08760CC6" w14:textId="77777777" w:rsidR="004E0B6A" w:rsidRDefault="004E0B6A" w:rsidP="00653466">
      <w:pPr>
        <w:pStyle w:val="BriefTekst"/>
        <w:rPr>
          <w:rStyle w:val="kx21rb"/>
          <w:rFonts w:ascii="Calibri" w:hAnsi="Calibri" w:cs="Calibri"/>
          <w:color w:val="70757A"/>
          <w:sz w:val="22"/>
          <w:szCs w:val="22"/>
          <w:shd w:val="clear" w:color="auto" w:fill="FFFFFF"/>
        </w:rPr>
      </w:pPr>
    </w:p>
    <w:p w14:paraId="04514902" w14:textId="77777777" w:rsidR="004E0B6A" w:rsidRDefault="004E0B6A" w:rsidP="00653466">
      <w:pPr>
        <w:pStyle w:val="BriefTekst"/>
        <w:rPr>
          <w:rStyle w:val="kx21rb"/>
          <w:rFonts w:ascii="Calibri" w:hAnsi="Calibri" w:cs="Calibri"/>
          <w:color w:val="70757A"/>
          <w:sz w:val="22"/>
          <w:szCs w:val="22"/>
          <w:shd w:val="clear" w:color="auto" w:fill="FFFFFF"/>
        </w:rPr>
      </w:pPr>
    </w:p>
    <w:p w14:paraId="3976B9B8" w14:textId="1422AA7E" w:rsidR="004E0B6A" w:rsidRDefault="00F61DCA"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CONCLUSIE</w:t>
      </w:r>
    </w:p>
    <w:p w14:paraId="6241A59A" w14:textId="77777777" w:rsidR="00F61DCA" w:rsidRDefault="00F61DCA" w:rsidP="00653466">
      <w:pPr>
        <w:pStyle w:val="BriefTekst"/>
        <w:rPr>
          <w:rStyle w:val="kx21rb"/>
          <w:rFonts w:ascii="Calibri" w:hAnsi="Calibri" w:cs="Calibri"/>
          <w:color w:val="70757A"/>
          <w:sz w:val="22"/>
          <w:szCs w:val="22"/>
          <w:shd w:val="clear" w:color="auto" w:fill="FFFFFF"/>
        </w:rPr>
      </w:pPr>
    </w:p>
    <w:p w14:paraId="05F7DD38" w14:textId="039BF0B4" w:rsidR="00F61DCA" w:rsidRDefault="00826AA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-Door aansnijding van SCHOM-WEST gaat de gemeente Lummen in tegen de beleidsdoelstellingen van het Beleidsplan Ruimte Vlaanderen.</w:t>
      </w:r>
    </w:p>
    <w:p w14:paraId="646283ED" w14:textId="6C38FCBD" w:rsidR="00826AA3" w:rsidRDefault="00826AA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w:t>
      </w:r>
      <w:r w:rsidR="003E6C8A">
        <w:rPr>
          <w:rStyle w:val="kx21rb"/>
          <w:rFonts w:ascii="Calibri" w:hAnsi="Calibri" w:cs="Calibri"/>
          <w:color w:val="70757A"/>
          <w:sz w:val="22"/>
          <w:szCs w:val="22"/>
          <w:shd w:val="clear" w:color="auto" w:fill="FFFFFF"/>
        </w:rPr>
        <w:t xml:space="preserve">er is een aantasting van de open ruimte en van </w:t>
      </w:r>
      <w:r w:rsidR="00BF29D7">
        <w:rPr>
          <w:rStyle w:val="kx21rb"/>
          <w:rFonts w:ascii="Calibri" w:hAnsi="Calibri" w:cs="Calibri"/>
          <w:color w:val="70757A"/>
          <w:sz w:val="22"/>
          <w:szCs w:val="22"/>
          <w:shd w:val="clear" w:color="auto" w:fill="FFFFFF"/>
        </w:rPr>
        <w:t>biologisch waardevol groen</w:t>
      </w:r>
    </w:p>
    <w:p w14:paraId="28046E9B" w14:textId="0445019E" w:rsidR="00BF29D7" w:rsidRDefault="00BF29D7"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-een bijkomende verkaveling buiten de kern, gaat in tegen de klimaatdoelstellingen, veroorzaakt </w:t>
      </w:r>
      <w:r w:rsidR="004938A2">
        <w:rPr>
          <w:rStyle w:val="kx21rb"/>
          <w:rFonts w:ascii="Calibri" w:hAnsi="Calibri" w:cs="Calibri"/>
          <w:color w:val="70757A"/>
          <w:sz w:val="22"/>
          <w:szCs w:val="22"/>
          <w:shd w:val="clear" w:color="auto" w:fill="FFFFFF"/>
        </w:rPr>
        <w:t xml:space="preserve">automobiliteit, waardoor de Ringlaan nog meer dichtslibt (zie verder) </w:t>
      </w:r>
    </w:p>
    <w:p w14:paraId="0A94E7E6" w14:textId="42B74A80" w:rsidR="00357247" w:rsidRDefault="00357247"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is door het dalend bevolkingscijfer geen bewezen nood aan </w:t>
      </w:r>
      <w:r w:rsidR="00391B29">
        <w:rPr>
          <w:rStyle w:val="kx21rb"/>
          <w:rFonts w:ascii="Calibri" w:hAnsi="Calibri" w:cs="Calibri"/>
          <w:color w:val="70757A"/>
          <w:sz w:val="22"/>
          <w:szCs w:val="22"/>
          <w:shd w:val="clear" w:color="auto" w:fill="FFFFFF"/>
        </w:rPr>
        <w:t>bijkomende woningen</w:t>
      </w:r>
    </w:p>
    <w:p w14:paraId="20248108" w14:textId="56DC4507" w:rsidR="00391B29" w:rsidRDefault="00391B29"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-een verdichting dient gerealiseerd te worden in het centrum van Lummen</w:t>
      </w:r>
    </w:p>
    <w:p w14:paraId="4C8E1801" w14:textId="06065551" w:rsidR="00391B29" w:rsidRDefault="00391B29"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w:t>
      </w:r>
      <w:r w:rsidR="007A7196">
        <w:rPr>
          <w:rStyle w:val="kx21rb"/>
          <w:rFonts w:ascii="Calibri" w:hAnsi="Calibri" w:cs="Calibri"/>
          <w:color w:val="70757A"/>
          <w:sz w:val="22"/>
          <w:szCs w:val="22"/>
          <w:shd w:val="clear" w:color="auto" w:fill="FFFFFF"/>
        </w:rPr>
        <w:t>de cijfers en de beleidsdoelstellingen van het gemeentelijk ruimtelijk structuurplan zijn verouderd.</w:t>
      </w:r>
    </w:p>
    <w:p w14:paraId="1E43728A" w14:textId="0E5C4D37" w:rsidR="00362549" w:rsidRDefault="00362549"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-er dient eerst een RUP SCHOM-WEST te worden opgesteld met een bijhorend</w:t>
      </w:r>
      <w:r w:rsidR="00CA0CBA">
        <w:rPr>
          <w:rStyle w:val="kx21rb"/>
          <w:rFonts w:ascii="Calibri" w:hAnsi="Calibri" w:cs="Calibri"/>
          <w:color w:val="70757A"/>
          <w:sz w:val="22"/>
          <w:szCs w:val="22"/>
          <w:shd w:val="clear" w:color="auto" w:fill="FFFFFF"/>
        </w:rPr>
        <w:t xml:space="preserve"> </w:t>
      </w:r>
      <w:r>
        <w:rPr>
          <w:rStyle w:val="kx21rb"/>
          <w:rFonts w:ascii="Calibri" w:hAnsi="Calibri" w:cs="Calibri"/>
          <w:color w:val="70757A"/>
          <w:sz w:val="22"/>
          <w:szCs w:val="22"/>
          <w:shd w:val="clear" w:color="auto" w:fill="FFFFFF"/>
        </w:rPr>
        <w:t>plan MER</w:t>
      </w:r>
    </w:p>
    <w:p w14:paraId="76CF7DC9" w14:textId="77777777" w:rsidR="007A7196" w:rsidRDefault="007A7196" w:rsidP="00653466">
      <w:pPr>
        <w:pStyle w:val="BriefTekst"/>
        <w:rPr>
          <w:rStyle w:val="kx21rb"/>
          <w:rFonts w:ascii="Calibri" w:hAnsi="Calibri" w:cs="Calibri"/>
          <w:color w:val="70757A"/>
          <w:sz w:val="22"/>
          <w:szCs w:val="22"/>
          <w:shd w:val="clear" w:color="auto" w:fill="FFFFFF"/>
        </w:rPr>
      </w:pPr>
    </w:p>
    <w:p w14:paraId="17D44F30" w14:textId="7E6D0194" w:rsidR="007A7196" w:rsidRDefault="00D2036A"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2.2.</w:t>
      </w:r>
      <w:r w:rsidR="002460AD">
        <w:rPr>
          <w:rStyle w:val="kx21rb"/>
          <w:rFonts w:ascii="Calibri" w:hAnsi="Calibri" w:cs="Calibri"/>
          <w:b/>
          <w:bCs/>
          <w:color w:val="70757A"/>
          <w:sz w:val="22"/>
          <w:szCs w:val="22"/>
          <w:shd w:val="clear" w:color="auto" w:fill="FFFFFF"/>
        </w:rPr>
        <w:t xml:space="preserve"> Watertoets</w:t>
      </w:r>
    </w:p>
    <w:p w14:paraId="2D13D12B" w14:textId="77777777" w:rsidR="002460AD" w:rsidRDefault="002460AD" w:rsidP="00653466">
      <w:pPr>
        <w:pStyle w:val="BriefTekst"/>
        <w:rPr>
          <w:rStyle w:val="kx21rb"/>
          <w:rFonts w:ascii="Calibri" w:hAnsi="Calibri" w:cs="Calibri"/>
          <w:b/>
          <w:bCs/>
          <w:color w:val="70757A"/>
          <w:sz w:val="22"/>
          <w:szCs w:val="22"/>
          <w:shd w:val="clear" w:color="auto" w:fill="FFFFFF"/>
        </w:rPr>
      </w:pPr>
    </w:p>
    <w:p w14:paraId="4110D035" w14:textId="2D54D6CA" w:rsidR="002460AD" w:rsidRDefault="00B63F5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Bij het uitvoeren van de watertoets, dient er ook rekening te worden gehouden met de niveauverschillen binnen het projectgebied. Dit kan zorgen voor een afstroom van het hemelwater, mede nog in de hand gewerkt door een verhoogde verhardingsgraad.</w:t>
      </w:r>
      <w:r w:rsidR="00815224">
        <w:rPr>
          <w:rStyle w:val="kx21rb"/>
          <w:rFonts w:ascii="Calibri" w:hAnsi="Calibri" w:cs="Calibri"/>
          <w:color w:val="70757A"/>
          <w:sz w:val="22"/>
          <w:szCs w:val="22"/>
          <w:shd w:val="clear" w:color="auto" w:fill="FFFFFF"/>
        </w:rPr>
        <w:t xml:space="preserve"> Vertraagde afvoer is hierdoor ook niet evident. </w:t>
      </w:r>
    </w:p>
    <w:p w14:paraId="70B3DA3E" w14:textId="77777777" w:rsidR="00B63F53" w:rsidRDefault="00B63F53" w:rsidP="00653466">
      <w:pPr>
        <w:pStyle w:val="BriefTekst"/>
        <w:rPr>
          <w:rStyle w:val="kx21rb"/>
          <w:rFonts w:ascii="Calibri" w:hAnsi="Calibri" w:cs="Calibri"/>
          <w:color w:val="70757A"/>
          <w:sz w:val="22"/>
          <w:szCs w:val="22"/>
          <w:shd w:val="clear" w:color="auto" w:fill="FFFFFF"/>
        </w:rPr>
      </w:pPr>
    </w:p>
    <w:p w14:paraId="29943DB4" w14:textId="3980B14B" w:rsidR="00B63F53" w:rsidRDefault="00161B95"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worden ook tal van hoogstammen </w:t>
      </w:r>
      <w:r w:rsidR="006929E2">
        <w:rPr>
          <w:rStyle w:val="kx21rb"/>
          <w:rFonts w:ascii="Calibri" w:hAnsi="Calibri" w:cs="Calibri"/>
          <w:color w:val="70757A"/>
          <w:sz w:val="22"/>
          <w:szCs w:val="22"/>
          <w:shd w:val="clear" w:color="auto" w:fill="FFFFFF"/>
        </w:rPr>
        <w:t xml:space="preserve">gekapt, van de 148 </w:t>
      </w:r>
      <w:proofErr w:type="spellStart"/>
      <w:r w:rsidR="006929E2">
        <w:rPr>
          <w:rStyle w:val="kx21rb"/>
          <w:rFonts w:ascii="Calibri" w:hAnsi="Calibri" w:cs="Calibri"/>
          <w:color w:val="70757A"/>
          <w:sz w:val="22"/>
          <w:szCs w:val="22"/>
          <w:shd w:val="clear" w:color="auto" w:fill="FFFFFF"/>
        </w:rPr>
        <w:t>geinventariseerde</w:t>
      </w:r>
      <w:proofErr w:type="spellEnd"/>
      <w:r w:rsidR="006929E2">
        <w:rPr>
          <w:rStyle w:val="kx21rb"/>
          <w:rFonts w:ascii="Calibri" w:hAnsi="Calibri" w:cs="Calibri"/>
          <w:color w:val="70757A"/>
          <w:sz w:val="22"/>
          <w:szCs w:val="22"/>
          <w:shd w:val="clear" w:color="auto" w:fill="FFFFFF"/>
        </w:rPr>
        <w:t xml:space="preserve"> bomen , zullen er </w:t>
      </w:r>
      <w:r w:rsidR="0067118D">
        <w:rPr>
          <w:rStyle w:val="kx21rb"/>
          <w:rFonts w:ascii="Calibri" w:hAnsi="Calibri" w:cs="Calibri"/>
          <w:color w:val="70757A"/>
          <w:sz w:val="22"/>
          <w:szCs w:val="22"/>
          <w:shd w:val="clear" w:color="auto" w:fill="FFFFFF"/>
        </w:rPr>
        <w:t>66 bomen worden gekapt.</w:t>
      </w:r>
    </w:p>
    <w:p w14:paraId="3C4904CE" w14:textId="568F6747" w:rsidR="0067118D" w:rsidRDefault="0067118D"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Hoogstammige bomen houden met hun wortels water vast. Dit zal door de kap van de bomen in belangrijke mate verminderen.</w:t>
      </w:r>
    </w:p>
    <w:p w14:paraId="222B4EFE" w14:textId="77777777" w:rsidR="0067118D" w:rsidRDefault="0067118D" w:rsidP="00653466">
      <w:pPr>
        <w:pStyle w:val="BriefTekst"/>
        <w:rPr>
          <w:rStyle w:val="kx21rb"/>
          <w:rFonts w:ascii="Calibri" w:hAnsi="Calibri" w:cs="Calibri"/>
          <w:color w:val="70757A"/>
          <w:sz w:val="22"/>
          <w:szCs w:val="22"/>
          <w:shd w:val="clear" w:color="auto" w:fill="FFFFFF"/>
        </w:rPr>
      </w:pPr>
    </w:p>
    <w:p w14:paraId="08FF546D" w14:textId="617646CB" w:rsidR="0067118D" w:rsidRDefault="003005FB"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zal ook voorzien worden in ondergrondse parkeerplaatsen. </w:t>
      </w:r>
    </w:p>
    <w:p w14:paraId="7F0EFB22" w14:textId="77777777" w:rsidR="00E757E6" w:rsidRDefault="00E757E6" w:rsidP="00653466">
      <w:pPr>
        <w:pStyle w:val="BriefTekst"/>
        <w:rPr>
          <w:rStyle w:val="kx21rb"/>
          <w:rFonts w:ascii="Calibri" w:hAnsi="Calibri" w:cs="Calibri"/>
          <w:color w:val="70757A"/>
          <w:sz w:val="22"/>
          <w:szCs w:val="22"/>
          <w:shd w:val="clear" w:color="auto" w:fill="FFFFFF"/>
        </w:rPr>
      </w:pPr>
    </w:p>
    <w:p w14:paraId="34268910" w14:textId="550527F3" w:rsidR="00E757E6" w:rsidRDefault="00AB642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Niettegenstaande het feit dat een mogelijke bemaling, later in de uitvoeringsfase kan worden aangevraagd, is het zo dat de effecten ervan , in het kader van de MER screening bij een </w:t>
      </w:r>
      <w:proofErr w:type="spellStart"/>
      <w:r>
        <w:rPr>
          <w:rStyle w:val="kx21rb"/>
          <w:rFonts w:ascii="Calibri" w:hAnsi="Calibri" w:cs="Calibri"/>
          <w:color w:val="70757A"/>
          <w:sz w:val="22"/>
          <w:szCs w:val="22"/>
          <w:shd w:val="clear" w:color="auto" w:fill="FFFFFF"/>
        </w:rPr>
        <w:t>omgevingsvergunning</w:t>
      </w:r>
      <w:proofErr w:type="spellEnd"/>
      <w:r>
        <w:rPr>
          <w:rStyle w:val="kx21rb"/>
          <w:rFonts w:ascii="Calibri" w:hAnsi="Calibri" w:cs="Calibri"/>
          <w:color w:val="70757A"/>
          <w:sz w:val="22"/>
          <w:szCs w:val="22"/>
          <w:shd w:val="clear" w:color="auto" w:fill="FFFFFF"/>
        </w:rPr>
        <w:t xml:space="preserve">, dienen te worden beoordeeld. </w:t>
      </w:r>
    </w:p>
    <w:p w14:paraId="72A3B20D" w14:textId="77777777" w:rsidR="00AB6428" w:rsidRDefault="00AB6428" w:rsidP="00653466">
      <w:pPr>
        <w:pStyle w:val="BriefTekst"/>
        <w:rPr>
          <w:rStyle w:val="kx21rb"/>
          <w:rFonts w:ascii="Calibri" w:hAnsi="Calibri" w:cs="Calibri"/>
          <w:color w:val="70757A"/>
          <w:sz w:val="22"/>
          <w:szCs w:val="22"/>
          <w:shd w:val="clear" w:color="auto" w:fill="FFFFFF"/>
        </w:rPr>
      </w:pPr>
    </w:p>
    <w:p w14:paraId="5297C08D" w14:textId="7E676E7C" w:rsidR="00AB6428" w:rsidRDefault="00F57CB7"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Dit is vaste rechtspraak van de Raad voor Vergunningsbetwistingen</w:t>
      </w:r>
      <w:r w:rsidR="00500E5D">
        <w:rPr>
          <w:rStyle w:val="kx21rb"/>
          <w:rFonts w:ascii="Calibri" w:hAnsi="Calibri" w:cs="Calibri"/>
          <w:color w:val="70757A"/>
          <w:sz w:val="22"/>
          <w:szCs w:val="22"/>
          <w:shd w:val="clear" w:color="auto" w:fill="FFFFFF"/>
        </w:rPr>
        <w:t>; arrest 13 juli 2023 RvVb-S-</w:t>
      </w:r>
      <w:r w:rsidR="00476CE3">
        <w:rPr>
          <w:rStyle w:val="kx21rb"/>
          <w:rFonts w:ascii="Calibri" w:hAnsi="Calibri" w:cs="Calibri"/>
          <w:color w:val="70757A"/>
          <w:sz w:val="22"/>
          <w:szCs w:val="22"/>
          <w:shd w:val="clear" w:color="auto" w:fill="FFFFFF"/>
        </w:rPr>
        <w:t xml:space="preserve">2223-1082; het niet amen beoordelen van een bemaling en van de </w:t>
      </w:r>
      <w:proofErr w:type="spellStart"/>
      <w:r w:rsidR="00476CE3">
        <w:rPr>
          <w:rStyle w:val="kx21rb"/>
          <w:rFonts w:ascii="Calibri" w:hAnsi="Calibri" w:cs="Calibri"/>
          <w:color w:val="70757A"/>
          <w:sz w:val="22"/>
          <w:szCs w:val="22"/>
          <w:shd w:val="clear" w:color="auto" w:fill="FFFFFF"/>
        </w:rPr>
        <w:t>omgevingsvergunning</w:t>
      </w:r>
      <w:proofErr w:type="spellEnd"/>
      <w:r w:rsidR="00476CE3">
        <w:rPr>
          <w:rStyle w:val="kx21rb"/>
          <w:rFonts w:ascii="Calibri" w:hAnsi="Calibri" w:cs="Calibri"/>
          <w:color w:val="70757A"/>
          <w:sz w:val="22"/>
          <w:szCs w:val="22"/>
          <w:shd w:val="clear" w:color="auto" w:fill="FFFFFF"/>
        </w:rPr>
        <w:t>, dient beschouwd te worden als een inbreuk op art. 7</w:t>
      </w:r>
      <w:r w:rsidR="00036A17">
        <w:rPr>
          <w:rStyle w:val="kx21rb"/>
          <w:rFonts w:ascii="Calibri" w:hAnsi="Calibri" w:cs="Calibri"/>
          <w:color w:val="70757A"/>
          <w:sz w:val="22"/>
          <w:szCs w:val="22"/>
          <w:shd w:val="clear" w:color="auto" w:fill="FFFFFF"/>
        </w:rPr>
        <w:t>, 2°</w:t>
      </w:r>
      <w:r w:rsidR="00476CE3">
        <w:rPr>
          <w:rStyle w:val="kx21rb"/>
          <w:rFonts w:ascii="Calibri" w:hAnsi="Calibri" w:cs="Calibri"/>
          <w:color w:val="70757A"/>
          <w:sz w:val="22"/>
          <w:szCs w:val="22"/>
          <w:shd w:val="clear" w:color="auto" w:fill="FFFFFF"/>
        </w:rPr>
        <w:t xml:space="preserve"> OVD.</w:t>
      </w:r>
    </w:p>
    <w:p w14:paraId="1CF297CA" w14:textId="77777777" w:rsidR="0038175D" w:rsidRDefault="0038175D" w:rsidP="00653466">
      <w:pPr>
        <w:pStyle w:val="BriefTekst"/>
        <w:rPr>
          <w:rStyle w:val="kx21rb"/>
          <w:rFonts w:ascii="Calibri" w:hAnsi="Calibri" w:cs="Calibri"/>
          <w:color w:val="70757A"/>
          <w:sz w:val="22"/>
          <w:szCs w:val="22"/>
          <w:shd w:val="clear" w:color="auto" w:fill="FFFFFF"/>
        </w:rPr>
      </w:pPr>
    </w:p>
    <w:p w14:paraId="5798F013" w14:textId="7F50FD72" w:rsidR="0038175D" w:rsidRDefault="0038175D"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Dit betekent ook meteen dat het niet beoordelen van de effecten van een bemaling , dient beschouwd te worden als een inbreuk op de bepalingen van het DABM inzake MER screening, wat in beroep niet meer kan worden rechtgezet.</w:t>
      </w:r>
    </w:p>
    <w:p w14:paraId="7255F0B5" w14:textId="77777777" w:rsidR="0038175D" w:rsidRDefault="0038175D" w:rsidP="00653466">
      <w:pPr>
        <w:pStyle w:val="BriefTekst"/>
        <w:rPr>
          <w:rStyle w:val="kx21rb"/>
          <w:rFonts w:ascii="Calibri" w:hAnsi="Calibri" w:cs="Calibri"/>
          <w:color w:val="70757A"/>
          <w:sz w:val="22"/>
          <w:szCs w:val="22"/>
          <w:shd w:val="clear" w:color="auto" w:fill="FFFFFF"/>
        </w:rPr>
      </w:pPr>
    </w:p>
    <w:p w14:paraId="362A8E9D" w14:textId="5D8ECDF8" w:rsidR="0038175D" w:rsidRDefault="00265AC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Er zal een effect zijn van een mogelijke bemaling op het groen en de hoogstammen op de projectsite Er is gevaar voor droogtrekking en afsterven van de nog aanwezige hoogstammen</w:t>
      </w:r>
    </w:p>
    <w:p w14:paraId="425BFF6C" w14:textId="77777777" w:rsidR="00265AC3" w:rsidRDefault="00265AC3" w:rsidP="00653466">
      <w:pPr>
        <w:pStyle w:val="BriefTekst"/>
        <w:rPr>
          <w:rStyle w:val="kx21rb"/>
          <w:rFonts w:ascii="Calibri" w:hAnsi="Calibri" w:cs="Calibri"/>
          <w:color w:val="70757A"/>
          <w:sz w:val="22"/>
          <w:szCs w:val="22"/>
          <w:shd w:val="clear" w:color="auto" w:fill="FFFFFF"/>
        </w:rPr>
      </w:pPr>
    </w:p>
    <w:p w14:paraId="09C96E14" w14:textId="59E6E798" w:rsidR="00265AC3" w:rsidRDefault="00A73654"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Bovendien zal er ook een </w:t>
      </w:r>
      <w:proofErr w:type="spellStart"/>
      <w:r>
        <w:rPr>
          <w:rStyle w:val="kx21rb"/>
          <w:rFonts w:ascii="Calibri" w:hAnsi="Calibri" w:cs="Calibri"/>
          <w:color w:val="70757A"/>
          <w:sz w:val="22"/>
          <w:szCs w:val="22"/>
          <w:shd w:val="clear" w:color="auto" w:fill="FFFFFF"/>
        </w:rPr>
        <w:t>bomeneffectenanalyse</w:t>
      </w:r>
      <w:proofErr w:type="spellEnd"/>
      <w:r>
        <w:rPr>
          <w:rStyle w:val="kx21rb"/>
          <w:rFonts w:ascii="Calibri" w:hAnsi="Calibri" w:cs="Calibri"/>
          <w:color w:val="70757A"/>
          <w:sz w:val="22"/>
          <w:szCs w:val="22"/>
          <w:shd w:val="clear" w:color="auto" w:fill="FFFFFF"/>
        </w:rPr>
        <w:t xml:space="preserve"> dienen te gebeuren, teneinde hoogstammen te beschermen tegen graafwerken en verdichtingswerken op de toekomstige </w:t>
      </w:r>
      <w:proofErr w:type="spellStart"/>
      <w:r>
        <w:rPr>
          <w:rStyle w:val="kx21rb"/>
          <w:rFonts w:ascii="Calibri" w:hAnsi="Calibri" w:cs="Calibri"/>
          <w:color w:val="70757A"/>
          <w:sz w:val="22"/>
          <w:szCs w:val="22"/>
          <w:shd w:val="clear" w:color="auto" w:fill="FFFFFF"/>
        </w:rPr>
        <w:t>werf.</w:t>
      </w:r>
      <w:r w:rsidR="00CF5381">
        <w:rPr>
          <w:rStyle w:val="kx21rb"/>
          <w:rFonts w:ascii="Calibri" w:hAnsi="Calibri" w:cs="Calibri"/>
          <w:color w:val="70757A"/>
          <w:sz w:val="22"/>
          <w:szCs w:val="22"/>
          <w:shd w:val="clear" w:color="auto" w:fill="FFFFFF"/>
        </w:rPr>
        <w:t>Minstens</w:t>
      </w:r>
      <w:proofErr w:type="spellEnd"/>
      <w:r w:rsidR="00CF5381">
        <w:rPr>
          <w:rStyle w:val="kx21rb"/>
          <w:rFonts w:ascii="Calibri" w:hAnsi="Calibri" w:cs="Calibri"/>
          <w:color w:val="70757A"/>
          <w:sz w:val="22"/>
          <w:szCs w:val="22"/>
          <w:shd w:val="clear" w:color="auto" w:fill="FFFFFF"/>
        </w:rPr>
        <w:t xml:space="preserve"> zal er een </w:t>
      </w:r>
      <w:proofErr w:type="spellStart"/>
      <w:r w:rsidR="00CF5381">
        <w:rPr>
          <w:rStyle w:val="kx21rb"/>
          <w:rFonts w:ascii="Calibri" w:hAnsi="Calibri" w:cs="Calibri"/>
          <w:color w:val="70757A"/>
          <w:sz w:val="22"/>
          <w:szCs w:val="22"/>
          <w:shd w:val="clear" w:color="auto" w:fill="FFFFFF"/>
        </w:rPr>
        <w:t>ETT’er</w:t>
      </w:r>
      <w:proofErr w:type="spellEnd"/>
      <w:r w:rsidR="00CF5381">
        <w:rPr>
          <w:rStyle w:val="kx21rb"/>
          <w:rFonts w:ascii="Calibri" w:hAnsi="Calibri" w:cs="Calibri"/>
          <w:color w:val="70757A"/>
          <w:sz w:val="22"/>
          <w:szCs w:val="22"/>
          <w:shd w:val="clear" w:color="auto" w:fill="FFFFFF"/>
        </w:rPr>
        <w:t xml:space="preserve"> dienen aangesteld te worden.</w:t>
      </w:r>
    </w:p>
    <w:p w14:paraId="28892F73" w14:textId="77777777" w:rsidR="00CF5381" w:rsidRDefault="00CF5381" w:rsidP="00653466">
      <w:pPr>
        <w:pStyle w:val="BriefTekst"/>
        <w:rPr>
          <w:rStyle w:val="kx21rb"/>
          <w:rFonts w:ascii="Calibri" w:hAnsi="Calibri" w:cs="Calibri"/>
          <w:color w:val="70757A"/>
          <w:sz w:val="22"/>
          <w:szCs w:val="22"/>
          <w:shd w:val="clear" w:color="auto" w:fill="FFFFFF"/>
        </w:rPr>
      </w:pPr>
    </w:p>
    <w:p w14:paraId="18260C3F" w14:textId="77777777" w:rsidR="00CF5381" w:rsidRDefault="00CF5381" w:rsidP="00653466">
      <w:pPr>
        <w:pStyle w:val="BriefTekst"/>
        <w:rPr>
          <w:rStyle w:val="kx21rb"/>
          <w:rFonts w:ascii="Calibri" w:hAnsi="Calibri" w:cs="Calibri"/>
          <w:color w:val="70757A"/>
          <w:sz w:val="22"/>
          <w:szCs w:val="22"/>
          <w:shd w:val="clear" w:color="auto" w:fill="FFFFFF"/>
        </w:rPr>
      </w:pPr>
    </w:p>
    <w:p w14:paraId="3DDCEE93" w14:textId="1EF9B3F1" w:rsidR="00CF5381" w:rsidRDefault="00CF5381"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Doordat de effecten van de toekomstige bemaling niet werden ingeschat, en er onvoldoende rekening werd gehouden met het verdwijnen van hoogstammen en de niveauverschillen binnen het projectgebied, met bijkomende verharding, werd de watertoets op niet afdoende wijze uitgevoerd.</w:t>
      </w:r>
    </w:p>
    <w:p w14:paraId="244D1400" w14:textId="77777777" w:rsidR="00F546E5" w:rsidRDefault="00F546E5" w:rsidP="00653466">
      <w:pPr>
        <w:pStyle w:val="BriefTekst"/>
        <w:rPr>
          <w:rStyle w:val="kx21rb"/>
          <w:rFonts w:ascii="Calibri" w:hAnsi="Calibri" w:cs="Calibri"/>
          <w:color w:val="70757A"/>
          <w:sz w:val="22"/>
          <w:szCs w:val="22"/>
          <w:shd w:val="clear" w:color="auto" w:fill="FFFFFF"/>
        </w:rPr>
      </w:pPr>
    </w:p>
    <w:p w14:paraId="29E6A355" w14:textId="51B5F02A" w:rsidR="00F546E5" w:rsidRDefault="00616E9F"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Uit het aanvraagdossier is niet op sluitende wijze gebleken dat er rekening wordt gehouden met het feit dat in het kader van de klimaatverandering, er zich in de toekomst meer en meer overvloedige regenbuien zullen voordoen. Een verkaveling en een watertoets dienen </w:t>
      </w:r>
      <w:r w:rsidR="00EB389D">
        <w:rPr>
          <w:rStyle w:val="kx21rb"/>
          <w:rFonts w:ascii="Calibri" w:hAnsi="Calibri" w:cs="Calibri"/>
          <w:color w:val="70757A"/>
          <w:sz w:val="22"/>
          <w:szCs w:val="22"/>
          <w:shd w:val="clear" w:color="auto" w:fill="FFFFFF"/>
        </w:rPr>
        <w:t xml:space="preserve">beoordeeld te worden en rekening te houden met toekomstige situaties. Immers, een verkaveling wordt gerealiseerd voor de komende </w:t>
      </w:r>
      <w:r w:rsidR="004C235C">
        <w:rPr>
          <w:rStyle w:val="kx21rb"/>
          <w:rFonts w:ascii="Calibri" w:hAnsi="Calibri" w:cs="Calibri"/>
          <w:color w:val="70757A"/>
          <w:sz w:val="22"/>
          <w:szCs w:val="22"/>
          <w:shd w:val="clear" w:color="auto" w:fill="FFFFFF"/>
        </w:rPr>
        <w:t>50 jaar.</w:t>
      </w:r>
    </w:p>
    <w:p w14:paraId="551054C9" w14:textId="77777777" w:rsidR="004C235C" w:rsidRDefault="004C235C" w:rsidP="00653466">
      <w:pPr>
        <w:pStyle w:val="BriefTekst"/>
        <w:rPr>
          <w:rStyle w:val="kx21rb"/>
          <w:rFonts w:ascii="Calibri" w:hAnsi="Calibri" w:cs="Calibri"/>
          <w:color w:val="70757A"/>
          <w:sz w:val="22"/>
          <w:szCs w:val="22"/>
          <w:shd w:val="clear" w:color="auto" w:fill="FFFFFF"/>
        </w:rPr>
      </w:pPr>
    </w:p>
    <w:p w14:paraId="5E029A82" w14:textId="7024D9C3" w:rsidR="004C235C" w:rsidRDefault="004C235C"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Het is een feit dat de omgeving van de Ringlaan en de Klaproosstraat reeds gevoelig is </w:t>
      </w:r>
      <w:r w:rsidR="00B21C0E">
        <w:rPr>
          <w:rStyle w:val="kx21rb"/>
          <w:rFonts w:ascii="Calibri" w:hAnsi="Calibri" w:cs="Calibri"/>
          <w:color w:val="70757A"/>
          <w:sz w:val="22"/>
          <w:szCs w:val="22"/>
          <w:shd w:val="clear" w:color="auto" w:fill="FFFFFF"/>
        </w:rPr>
        <w:t>voor overstromingen. De laatste keer dat daar een overstroming plaatsvond, dateert nog maar van 6 juni 2022.</w:t>
      </w:r>
    </w:p>
    <w:p w14:paraId="654C55C2" w14:textId="77777777" w:rsidR="00B21C0E" w:rsidRDefault="00B21C0E" w:rsidP="00653466">
      <w:pPr>
        <w:pStyle w:val="BriefTekst"/>
        <w:rPr>
          <w:rStyle w:val="kx21rb"/>
          <w:rFonts w:ascii="Calibri" w:hAnsi="Calibri" w:cs="Calibri"/>
          <w:color w:val="70757A"/>
          <w:sz w:val="22"/>
          <w:szCs w:val="22"/>
          <w:shd w:val="clear" w:color="auto" w:fill="FFFFFF"/>
        </w:rPr>
      </w:pPr>
    </w:p>
    <w:p w14:paraId="07A3AED9" w14:textId="77777777" w:rsidR="00F546E5" w:rsidRDefault="00F546E5" w:rsidP="00653466">
      <w:pPr>
        <w:pStyle w:val="BriefTekst"/>
        <w:rPr>
          <w:rStyle w:val="kx21rb"/>
          <w:rFonts w:ascii="Calibri" w:hAnsi="Calibri" w:cs="Calibri"/>
          <w:color w:val="70757A"/>
          <w:sz w:val="22"/>
          <w:szCs w:val="22"/>
          <w:shd w:val="clear" w:color="auto" w:fill="FFFFFF"/>
        </w:rPr>
      </w:pPr>
    </w:p>
    <w:p w14:paraId="5C030506" w14:textId="77777777" w:rsidR="00F546E5" w:rsidRDefault="00F546E5" w:rsidP="00653466">
      <w:pPr>
        <w:pStyle w:val="BriefTekst"/>
        <w:rPr>
          <w:rStyle w:val="kx21rb"/>
          <w:rFonts w:ascii="Calibri" w:hAnsi="Calibri" w:cs="Calibri"/>
          <w:color w:val="70757A"/>
          <w:sz w:val="22"/>
          <w:szCs w:val="22"/>
          <w:shd w:val="clear" w:color="auto" w:fill="FFFFFF"/>
        </w:rPr>
      </w:pPr>
    </w:p>
    <w:p w14:paraId="72E79781" w14:textId="77777777" w:rsidR="00CF5381" w:rsidRDefault="00CF5381" w:rsidP="00653466">
      <w:pPr>
        <w:pStyle w:val="BriefTekst"/>
        <w:rPr>
          <w:rStyle w:val="kx21rb"/>
          <w:rFonts w:ascii="Calibri" w:hAnsi="Calibri" w:cs="Calibri"/>
          <w:color w:val="70757A"/>
          <w:sz w:val="22"/>
          <w:szCs w:val="22"/>
          <w:shd w:val="clear" w:color="auto" w:fill="FFFFFF"/>
        </w:rPr>
      </w:pPr>
    </w:p>
    <w:p w14:paraId="31C95E92" w14:textId="77777777" w:rsidR="002460AD" w:rsidRDefault="002460AD" w:rsidP="00653466">
      <w:pPr>
        <w:pStyle w:val="BriefTekst"/>
        <w:rPr>
          <w:rStyle w:val="kx21rb"/>
          <w:rFonts w:ascii="Calibri" w:hAnsi="Calibri" w:cs="Calibri"/>
          <w:b/>
          <w:bCs/>
          <w:color w:val="70757A"/>
          <w:sz w:val="22"/>
          <w:szCs w:val="22"/>
          <w:shd w:val="clear" w:color="auto" w:fill="FFFFFF"/>
        </w:rPr>
      </w:pPr>
    </w:p>
    <w:p w14:paraId="02CEDF11" w14:textId="662C498D" w:rsidR="002460AD" w:rsidRDefault="002460AD"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2.3.</w:t>
      </w:r>
      <w:r w:rsidR="00390DD4">
        <w:rPr>
          <w:rStyle w:val="kx21rb"/>
          <w:rFonts w:ascii="Calibri" w:hAnsi="Calibri" w:cs="Calibri"/>
          <w:b/>
          <w:bCs/>
          <w:color w:val="70757A"/>
          <w:sz w:val="22"/>
          <w:szCs w:val="22"/>
          <w:shd w:val="clear" w:color="auto" w:fill="FFFFFF"/>
        </w:rPr>
        <w:t>Natuurtoets</w:t>
      </w:r>
      <w:r w:rsidR="00706AFE">
        <w:rPr>
          <w:rStyle w:val="kx21rb"/>
          <w:rFonts w:ascii="Calibri" w:hAnsi="Calibri" w:cs="Calibri"/>
          <w:b/>
          <w:bCs/>
          <w:color w:val="70757A"/>
          <w:sz w:val="22"/>
          <w:szCs w:val="22"/>
          <w:shd w:val="clear" w:color="auto" w:fill="FFFFFF"/>
        </w:rPr>
        <w:t>, ontbreken van passende beoordeling en berekening van de stikstofdepositie.</w:t>
      </w:r>
    </w:p>
    <w:p w14:paraId="336443C2"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029E60F3" w14:textId="4E1B99E7" w:rsidR="00CF5381" w:rsidRDefault="003E3B4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De natuurtoets in het bestreden besluit beperkt zich blijkbaar door het zich aansluiten bij het advies van ANB, </w:t>
      </w:r>
      <w:r w:rsidR="00182139">
        <w:rPr>
          <w:rStyle w:val="kx21rb"/>
          <w:rFonts w:ascii="Calibri" w:hAnsi="Calibri" w:cs="Calibri"/>
          <w:color w:val="70757A"/>
          <w:sz w:val="22"/>
          <w:szCs w:val="22"/>
          <w:shd w:val="clear" w:color="auto" w:fill="FFFFFF"/>
        </w:rPr>
        <w:t xml:space="preserve">dewelke enkel heeft geadviseerd over de ontbossing. </w:t>
      </w:r>
    </w:p>
    <w:p w14:paraId="1B2F93FF" w14:textId="77777777" w:rsidR="007B342E" w:rsidRDefault="007B342E" w:rsidP="00653466">
      <w:pPr>
        <w:pStyle w:val="BriefTekst"/>
        <w:rPr>
          <w:rStyle w:val="kx21rb"/>
          <w:rFonts w:ascii="Calibri" w:hAnsi="Calibri" w:cs="Calibri"/>
          <w:color w:val="70757A"/>
          <w:sz w:val="22"/>
          <w:szCs w:val="22"/>
          <w:shd w:val="clear" w:color="auto" w:fill="FFFFFF"/>
        </w:rPr>
      </w:pPr>
    </w:p>
    <w:p w14:paraId="32529E82" w14:textId="00FF1B60" w:rsidR="007B342E" w:rsidRDefault="007B342E"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wordt gesteld in de bestreden beslissing, dat het gebied niet gelegen is in de buurt van een VEN/IVON gebied, doch er dient te worden op gewezen, dat gans het projectgebied is ingekleurd op de biologische waarderingskaart als zijnde waardevol en dat dit gebied, één geheel vormt een aansluit bij het groen gebied dat zich aan de overkant van de Ringlaan bevindt, en dat aldaar is ingekleurd als biologisch zeer waardevol en zelf een gedeelte als </w:t>
      </w:r>
      <w:proofErr w:type="spellStart"/>
      <w:r>
        <w:rPr>
          <w:rStyle w:val="kx21rb"/>
          <w:rFonts w:ascii="Calibri" w:hAnsi="Calibri" w:cs="Calibri"/>
          <w:color w:val="70757A"/>
          <w:sz w:val="22"/>
          <w:szCs w:val="22"/>
          <w:shd w:val="clear" w:color="auto" w:fill="FFFFFF"/>
        </w:rPr>
        <w:t>habtitatgebied</w:t>
      </w:r>
      <w:proofErr w:type="spellEnd"/>
      <w:r>
        <w:rPr>
          <w:rStyle w:val="kx21rb"/>
          <w:rFonts w:ascii="Calibri" w:hAnsi="Calibri" w:cs="Calibri"/>
          <w:color w:val="70757A"/>
          <w:sz w:val="22"/>
          <w:szCs w:val="22"/>
          <w:shd w:val="clear" w:color="auto" w:fill="FFFFFF"/>
        </w:rPr>
        <w:t>. De afstand van het projectgebied tot dit habitatgebied is slechts een 330 m.</w:t>
      </w:r>
    </w:p>
    <w:p w14:paraId="3F9E3D47" w14:textId="77777777" w:rsidR="007B342E" w:rsidRDefault="007B342E" w:rsidP="00653466">
      <w:pPr>
        <w:pStyle w:val="BriefTekst"/>
        <w:rPr>
          <w:rStyle w:val="kx21rb"/>
          <w:rFonts w:ascii="Calibri" w:hAnsi="Calibri" w:cs="Calibri"/>
          <w:color w:val="70757A"/>
          <w:sz w:val="22"/>
          <w:szCs w:val="22"/>
          <w:shd w:val="clear" w:color="auto" w:fill="FFFFFF"/>
        </w:rPr>
      </w:pPr>
    </w:p>
    <w:p w14:paraId="35240D52" w14:textId="31D43EE9" w:rsidR="007B342E" w:rsidRDefault="007B342E"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Ten zuiden van het projectgebied, ligt op een afstand van max 350m een Vogelrichtlijngebied (lichtblauw ingekleurd)</w:t>
      </w:r>
    </w:p>
    <w:p w14:paraId="234A67C2" w14:textId="77777777" w:rsidR="007B342E" w:rsidRDefault="007B342E" w:rsidP="00653466">
      <w:pPr>
        <w:pStyle w:val="BriefTekst"/>
        <w:rPr>
          <w:rStyle w:val="kx21rb"/>
          <w:rFonts w:ascii="Calibri" w:hAnsi="Calibri" w:cs="Calibri"/>
          <w:color w:val="70757A"/>
          <w:sz w:val="22"/>
          <w:szCs w:val="22"/>
          <w:shd w:val="clear" w:color="auto" w:fill="FFFFFF"/>
        </w:rPr>
      </w:pPr>
    </w:p>
    <w:p w14:paraId="2D7E5F5C" w14:textId="332918A1" w:rsidR="007B342E" w:rsidRDefault="007B342E"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In het advies van he ANB wordt hiermee geen rekening gehouden.</w:t>
      </w:r>
    </w:p>
    <w:p w14:paraId="5E2FF73B" w14:textId="77777777" w:rsidR="007B342E" w:rsidRDefault="007B342E" w:rsidP="00653466">
      <w:pPr>
        <w:pStyle w:val="BriefTekst"/>
        <w:rPr>
          <w:rStyle w:val="kx21rb"/>
          <w:rFonts w:ascii="Calibri" w:hAnsi="Calibri" w:cs="Calibri"/>
          <w:color w:val="70757A"/>
          <w:sz w:val="22"/>
          <w:szCs w:val="22"/>
          <w:shd w:val="clear" w:color="auto" w:fill="FFFFFF"/>
        </w:rPr>
      </w:pPr>
    </w:p>
    <w:p w14:paraId="51481F55" w14:textId="22E242A9" w:rsidR="007B342E" w:rsidRDefault="00F7556A"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Beide gebieden zijn speciale Beschermingszones en in de nabijheid van dergelijke zones, dient er een passende beoordeling, op grond van art. 36 ter van het Natuurdecreet te gebeuren. Een passende beoordeling dient niet alleen te gebeuren, wanneer een gebied in een SBZ gelegen is, maar ook in de nabijheid ervan. Immers, er dient rekening te worden gehouden met het feit dat er vanuit deze gebieden, soorten kunnen </w:t>
      </w:r>
      <w:proofErr w:type="spellStart"/>
      <w:r>
        <w:rPr>
          <w:rStyle w:val="kx21rb"/>
          <w:rFonts w:ascii="Calibri" w:hAnsi="Calibri" w:cs="Calibri"/>
          <w:color w:val="70757A"/>
          <w:sz w:val="22"/>
          <w:szCs w:val="22"/>
          <w:shd w:val="clear" w:color="auto" w:fill="FFFFFF"/>
        </w:rPr>
        <w:t>fourageren</w:t>
      </w:r>
      <w:proofErr w:type="spellEnd"/>
      <w:r>
        <w:rPr>
          <w:rStyle w:val="kx21rb"/>
          <w:rFonts w:ascii="Calibri" w:hAnsi="Calibri" w:cs="Calibri"/>
          <w:color w:val="70757A"/>
          <w:sz w:val="22"/>
          <w:szCs w:val="22"/>
          <w:shd w:val="clear" w:color="auto" w:fill="FFFFFF"/>
        </w:rPr>
        <w:t>.</w:t>
      </w:r>
    </w:p>
    <w:p w14:paraId="49873994" w14:textId="77777777" w:rsidR="00F7556A" w:rsidRDefault="00F7556A" w:rsidP="00653466">
      <w:pPr>
        <w:pStyle w:val="BriefTekst"/>
        <w:rPr>
          <w:rStyle w:val="kx21rb"/>
          <w:rFonts w:ascii="Calibri" w:hAnsi="Calibri" w:cs="Calibri"/>
          <w:color w:val="70757A"/>
          <w:sz w:val="22"/>
          <w:szCs w:val="22"/>
          <w:shd w:val="clear" w:color="auto" w:fill="FFFFFF"/>
        </w:rPr>
      </w:pPr>
    </w:p>
    <w:p w14:paraId="4383FCD2" w14:textId="77777777" w:rsidR="00F7556A" w:rsidRDefault="00F7556A" w:rsidP="00653466">
      <w:pPr>
        <w:pStyle w:val="BriefTekst"/>
        <w:rPr>
          <w:rStyle w:val="kx21rb"/>
          <w:rFonts w:ascii="Calibri" w:hAnsi="Calibri" w:cs="Calibri"/>
          <w:color w:val="70757A"/>
          <w:sz w:val="22"/>
          <w:szCs w:val="22"/>
          <w:shd w:val="clear" w:color="auto" w:fill="FFFFFF"/>
        </w:rPr>
      </w:pPr>
    </w:p>
    <w:p w14:paraId="087CCD36" w14:textId="2970F280" w:rsidR="00F7556A" w:rsidRDefault="008D663E"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In die zin dient te worden verwezen naar rechtspraak van de </w:t>
      </w:r>
      <w:proofErr w:type="spellStart"/>
      <w:r>
        <w:rPr>
          <w:rStyle w:val="kx21rb"/>
          <w:rFonts w:ascii="Calibri" w:hAnsi="Calibri" w:cs="Calibri"/>
          <w:color w:val="70757A"/>
          <w:sz w:val="22"/>
          <w:szCs w:val="22"/>
          <w:shd w:val="clear" w:color="auto" w:fill="FFFFFF"/>
        </w:rPr>
        <w:t>RvVb</w:t>
      </w:r>
      <w:proofErr w:type="spellEnd"/>
      <w:r>
        <w:rPr>
          <w:rStyle w:val="kx21rb"/>
          <w:rFonts w:ascii="Calibri" w:hAnsi="Calibri" w:cs="Calibri"/>
          <w:color w:val="70757A"/>
          <w:sz w:val="22"/>
          <w:szCs w:val="22"/>
          <w:shd w:val="clear" w:color="auto" w:fill="FFFFFF"/>
        </w:rPr>
        <w:t xml:space="preserve">, dd. 1002.2022, </w:t>
      </w:r>
      <w:proofErr w:type="spellStart"/>
      <w:r>
        <w:rPr>
          <w:rStyle w:val="kx21rb"/>
          <w:rFonts w:ascii="Calibri" w:hAnsi="Calibri" w:cs="Calibri"/>
          <w:color w:val="70757A"/>
          <w:sz w:val="22"/>
          <w:szCs w:val="22"/>
          <w:shd w:val="clear" w:color="auto" w:fill="FFFFFF"/>
        </w:rPr>
        <w:t>nr</w:t>
      </w:r>
      <w:proofErr w:type="spellEnd"/>
      <w:r>
        <w:rPr>
          <w:rStyle w:val="kx21rb"/>
          <w:rFonts w:ascii="Calibri" w:hAnsi="Calibri" w:cs="Calibri"/>
          <w:color w:val="70757A"/>
          <w:sz w:val="22"/>
          <w:szCs w:val="22"/>
          <w:shd w:val="clear" w:color="auto" w:fill="FFFFFF"/>
        </w:rPr>
        <w:t xml:space="preserve"> RvVb</w:t>
      </w:r>
      <w:r w:rsidR="00B2519D">
        <w:rPr>
          <w:rStyle w:val="kx21rb"/>
          <w:rFonts w:ascii="Calibri" w:hAnsi="Calibri" w:cs="Calibri"/>
          <w:color w:val="70757A"/>
          <w:sz w:val="22"/>
          <w:szCs w:val="22"/>
          <w:shd w:val="clear" w:color="auto" w:fill="FFFFFF"/>
        </w:rPr>
        <w:t>-A-2122-0455, waarbij het volgende werd gesteld;</w:t>
      </w:r>
    </w:p>
    <w:p w14:paraId="30590FE2" w14:textId="77777777" w:rsidR="00B2519D" w:rsidRDefault="00B2519D" w:rsidP="00653466">
      <w:pPr>
        <w:pStyle w:val="BriefTekst"/>
        <w:rPr>
          <w:rStyle w:val="kx21rb"/>
          <w:rFonts w:ascii="Calibri" w:hAnsi="Calibri" w:cs="Calibri"/>
          <w:color w:val="70757A"/>
          <w:sz w:val="22"/>
          <w:szCs w:val="22"/>
          <w:shd w:val="clear" w:color="auto" w:fill="FFFFFF"/>
        </w:rPr>
      </w:pPr>
    </w:p>
    <w:p w14:paraId="50283EAC" w14:textId="77777777" w:rsidR="00B2519D" w:rsidRDefault="00B2519D" w:rsidP="00653466">
      <w:pPr>
        <w:pStyle w:val="BriefTekst"/>
        <w:rPr>
          <w:rStyle w:val="kx21rb"/>
          <w:rFonts w:ascii="Calibri" w:hAnsi="Calibri" w:cs="Calibri"/>
          <w:color w:val="70757A"/>
          <w:sz w:val="22"/>
          <w:szCs w:val="22"/>
          <w:shd w:val="clear" w:color="auto" w:fill="FFFFFF"/>
        </w:rPr>
      </w:pPr>
    </w:p>
    <w:p w14:paraId="14C10A6E" w14:textId="65EA6BE5" w:rsidR="00B2519D" w:rsidRDefault="00B2519D" w:rsidP="00B2519D">
      <w:pPr>
        <w:autoSpaceDE w:val="0"/>
        <w:autoSpaceDN w:val="0"/>
        <w:adjustRightInd w:val="0"/>
        <w:rPr>
          <w:rFonts w:ascii="Arial" w:hAnsi="Arial" w:cs="Arial"/>
          <w:sz w:val="22"/>
          <w:szCs w:val="22"/>
        </w:rPr>
      </w:pPr>
      <w:r>
        <w:rPr>
          <w:rFonts w:ascii="Arial" w:hAnsi="Arial" w:cs="Arial"/>
          <w:sz w:val="22"/>
          <w:szCs w:val="22"/>
        </w:rPr>
        <w:t>Artikel 36</w:t>
      </w:r>
      <w:r>
        <w:rPr>
          <w:rFonts w:ascii="Arial" w:hAnsi="Arial" w:cs="Arial"/>
          <w:i/>
          <w:iCs/>
          <w:sz w:val="22"/>
          <w:szCs w:val="22"/>
        </w:rPr>
        <w:t xml:space="preserve">ter </w:t>
      </w:r>
      <w:r>
        <w:rPr>
          <w:rFonts w:ascii="Arial" w:hAnsi="Arial" w:cs="Arial"/>
          <w:sz w:val="22"/>
          <w:szCs w:val="22"/>
        </w:rPr>
        <w:t>van het Natuurdecreet, dat artikel 6, derde lid van de Habitatrichtlijn naar intern recht omzet, bepaalt onder meer:</w:t>
      </w:r>
    </w:p>
    <w:p w14:paraId="4CB9C898" w14:textId="77777777" w:rsidR="00B2519D" w:rsidRDefault="00B2519D" w:rsidP="00B2519D">
      <w:pPr>
        <w:autoSpaceDE w:val="0"/>
        <w:autoSpaceDN w:val="0"/>
        <w:adjustRightInd w:val="0"/>
        <w:rPr>
          <w:rFonts w:ascii="Arial" w:hAnsi="Arial" w:cs="Arial"/>
        </w:rPr>
      </w:pPr>
      <w:r>
        <w:rPr>
          <w:rFonts w:ascii="ArialMT" w:hAnsi="ArialMT" w:cs="ArialMT"/>
        </w:rPr>
        <w:t>“</w:t>
      </w:r>
      <w:r>
        <w:rPr>
          <w:rFonts w:ascii="Arial" w:hAnsi="Arial" w:cs="Arial"/>
        </w:rPr>
        <w:t xml:space="preserve">§ 3. Een </w:t>
      </w:r>
      <w:proofErr w:type="spellStart"/>
      <w:r>
        <w:rPr>
          <w:rFonts w:ascii="Arial" w:hAnsi="Arial" w:cs="Arial"/>
        </w:rPr>
        <w:t>vergunningsplichtige</w:t>
      </w:r>
      <w:proofErr w:type="spellEnd"/>
      <w:r>
        <w:rPr>
          <w:rFonts w:ascii="Arial" w:hAnsi="Arial" w:cs="Arial"/>
        </w:rPr>
        <w:t xml:space="preserve"> activiteit die, of een plan of programma dat, afzonderlijk of in</w:t>
      </w:r>
    </w:p>
    <w:p w14:paraId="0E5156A0" w14:textId="77777777" w:rsidR="00B2519D" w:rsidRDefault="00B2519D" w:rsidP="00B2519D">
      <w:pPr>
        <w:autoSpaceDE w:val="0"/>
        <w:autoSpaceDN w:val="0"/>
        <w:adjustRightInd w:val="0"/>
        <w:rPr>
          <w:rFonts w:ascii="Arial" w:hAnsi="Arial" w:cs="Arial"/>
        </w:rPr>
      </w:pPr>
      <w:r>
        <w:rPr>
          <w:rFonts w:ascii="Arial" w:hAnsi="Arial" w:cs="Arial"/>
        </w:rPr>
        <w:t>combinatie met één of meerdere bestaande of voorgestelde activiteiten, plannen of</w:t>
      </w:r>
    </w:p>
    <w:p w14:paraId="6174DEB6" w14:textId="77777777" w:rsidR="00B2519D" w:rsidRDefault="00B2519D" w:rsidP="00B2519D">
      <w:pPr>
        <w:autoSpaceDE w:val="0"/>
        <w:autoSpaceDN w:val="0"/>
        <w:adjustRightInd w:val="0"/>
        <w:rPr>
          <w:rFonts w:ascii="Arial" w:hAnsi="Arial" w:cs="Arial"/>
        </w:rPr>
      </w:pPr>
      <w:r>
        <w:rPr>
          <w:rFonts w:ascii="Arial" w:hAnsi="Arial" w:cs="Arial"/>
        </w:rPr>
        <w:t>programma's, een betekenisvolle aantasting van de natuurlijke kenmerken van een speciale</w:t>
      </w:r>
    </w:p>
    <w:p w14:paraId="5B90DADC" w14:textId="77777777" w:rsidR="00B2519D" w:rsidRDefault="00B2519D" w:rsidP="00B2519D">
      <w:pPr>
        <w:autoSpaceDE w:val="0"/>
        <w:autoSpaceDN w:val="0"/>
        <w:adjustRightInd w:val="0"/>
        <w:rPr>
          <w:rFonts w:ascii="Arial" w:hAnsi="Arial" w:cs="Arial"/>
        </w:rPr>
      </w:pPr>
      <w:r>
        <w:rPr>
          <w:rFonts w:ascii="Arial" w:hAnsi="Arial" w:cs="Arial"/>
        </w:rPr>
        <w:t xml:space="preserve">beschermingszone kan veroorzaken, zonder dat die </w:t>
      </w:r>
      <w:proofErr w:type="spellStart"/>
      <w:r>
        <w:rPr>
          <w:rFonts w:ascii="Arial" w:hAnsi="Arial" w:cs="Arial"/>
        </w:rPr>
        <w:t>vergunningsplichtige</w:t>
      </w:r>
      <w:proofErr w:type="spellEnd"/>
      <w:r>
        <w:rPr>
          <w:rFonts w:ascii="Arial" w:hAnsi="Arial" w:cs="Arial"/>
        </w:rPr>
        <w:t xml:space="preserve"> activiteit of dat plan</w:t>
      </w:r>
    </w:p>
    <w:p w14:paraId="5F291598" w14:textId="77777777" w:rsidR="00B2519D" w:rsidRDefault="00B2519D" w:rsidP="00B2519D">
      <w:pPr>
        <w:autoSpaceDE w:val="0"/>
        <w:autoSpaceDN w:val="0"/>
        <w:adjustRightInd w:val="0"/>
        <w:rPr>
          <w:rFonts w:ascii="Arial" w:hAnsi="Arial" w:cs="Arial"/>
        </w:rPr>
      </w:pPr>
      <w:r>
        <w:rPr>
          <w:rFonts w:ascii="Arial" w:hAnsi="Arial" w:cs="Arial"/>
        </w:rPr>
        <w:t>of programma direct verband houdt met of nodig is voor het beheer van een gebied in de</w:t>
      </w:r>
    </w:p>
    <w:p w14:paraId="462E42BB" w14:textId="77777777" w:rsidR="00B2519D" w:rsidRDefault="00B2519D" w:rsidP="00B2519D">
      <w:pPr>
        <w:autoSpaceDE w:val="0"/>
        <w:autoSpaceDN w:val="0"/>
        <w:adjustRightInd w:val="0"/>
        <w:rPr>
          <w:rFonts w:ascii="Arial" w:hAnsi="Arial" w:cs="Arial"/>
        </w:rPr>
      </w:pPr>
      <w:r>
        <w:rPr>
          <w:rFonts w:ascii="Arial" w:hAnsi="Arial" w:cs="Arial"/>
        </w:rPr>
        <w:t>speciale beschermingszone in kwestie dient onderworpen te worden aan een passende</w:t>
      </w:r>
    </w:p>
    <w:p w14:paraId="77C2E9F4" w14:textId="77777777" w:rsidR="00B2519D" w:rsidRDefault="00B2519D" w:rsidP="00B2519D">
      <w:pPr>
        <w:autoSpaceDE w:val="0"/>
        <w:autoSpaceDN w:val="0"/>
        <w:adjustRightInd w:val="0"/>
        <w:rPr>
          <w:rFonts w:ascii="Arial" w:hAnsi="Arial" w:cs="Arial"/>
        </w:rPr>
      </w:pPr>
      <w:r>
        <w:rPr>
          <w:rFonts w:ascii="Arial" w:hAnsi="Arial" w:cs="Arial"/>
        </w:rPr>
        <w:t>beoordeling wat betreft de betekenisvolle effecten voor de speciale beschermingszone.</w:t>
      </w:r>
    </w:p>
    <w:p w14:paraId="0B9636AC" w14:textId="77777777" w:rsidR="00B2519D" w:rsidRDefault="00B2519D" w:rsidP="00B2519D">
      <w:pPr>
        <w:autoSpaceDE w:val="0"/>
        <w:autoSpaceDN w:val="0"/>
        <w:adjustRightInd w:val="0"/>
        <w:rPr>
          <w:rFonts w:ascii="ArialMT" w:hAnsi="ArialMT" w:cs="ArialMT"/>
        </w:rPr>
      </w:pPr>
      <w:r>
        <w:rPr>
          <w:rFonts w:ascii="ArialMT" w:hAnsi="ArialMT" w:cs="ArialMT"/>
        </w:rPr>
        <w:t>(…)</w:t>
      </w:r>
    </w:p>
    <w:p w14:paraId="1CBC0FDF" w14:textId="77777777" w:rsidR="00B2519D" w:rsidRDefault="00B2519D" w:rsidP="00B2519D">
      <w:pPr>
        <w:autoSpaceDE w:val="0"/>
        <w:autoSpaceDN w:val="0"/>
        <w:adjustRightInd w:val="0"/>
        <w:rPr>
          <w:rFonts w:ascii="Arial" w:hAnsi="Arial" w:cs="Arial"/>
        </w:rPr>
      </w:pPr>
      <w:r>
        <w:rPr>
          <w:rFonts w:ascii="Arial" w:hAnsi="Arial" w:cs="Arial"/>
        </w:rPr>
        <w:t>De initiatiefnemer is verantwoordelijk voor het opstellen van de passende beoordeling.</w:t>
      </w:r>
    </w:p>
    <w:p w14:paraId="75B99801" w14:textId="77777777" w:rsidR="00B2519D" w:rsidRDefault="00B2519D" w:rsidP="00B2519D">
      <w:pPr>
        <w:autoSpaceDE w:val="0"/>
        <w:autoSpaceDN w:val="0"/>
        <w:adjustRightInd w:val="0"/>
        <w:rPr>
          <w:rFonts w:ascii="Arial" w:hAnsi="Arial" w:cs="Arial"/>
        </w:rPr>
      </w:pPr>
      <w:r>
        <w:rPr>
          <w:rFonts w:ascii="Arial" w:hAnsi="Arial" w:cs="Arial"/>
        </w:rPr>
        <w:t>§ 4. De overheid die over een vergunningsaanvraag, een plan of programma moet beslissen,</w:t>
      </w:r>
    </w:p>
    <w:p w14:paraId="6C094ED4" w14:textId="77777777" w:rsidR="00B2519D" w:rsidRDefault="00B2519D" w:rsidP="00B2519D">
      <w:pPr>
        <w:autoSpaceDE w:val="0"/>
        <w:autoSpaceDN w:val="0"/>
        <w:adjustRightInd w:val="0"/>
        <w:rPr>
          <w:rFonts w:ascii="Arial" w:hAnsi="Arial" w:cs="Arial"/>
        </w:rPr>
      </w:pPr>
      <w:r>
        <w:rPr>
          <w:rFonts w:ascii="Arial" w:hAnsi="Arial" w:cs="Arial"/>
        </w:rPr>
        <w:t>mag de vergunning slechts toestaan of het plan of programma slechts goedkeuren indien het</w:t>
      </w:r>
    </w:p>
    <w:p w14:paraId="3C220D95" w14:textId="77777777" w:rsidR="00B2519D" w:rsidRDefault="00B2519D" w:rsidP="00B2519D">
      <w:pPr>
        <w:autoSpaceDE w:val="0"/>
        <w:autoSpaceDN w:val="0"/>
        <w:adjustRightInd w:val="0"/>
        <w:rPr>
          <w:rFonts w:ascii="Arial" w:hAnsi="Arial" w:cs="Arial"/>
        </w:rPr>
      </w:pPr>
      <w:r>
        <w:rPr>
          <w:rFonts w:ascii="Arial" w:hAnsi="Arial" w:cs="Arial"/>
        </w:rPr>
        <w:t>plan of programma of de uitvoering van de activiteit geen betekenisvolle aantasting van de</w:t>
      </w:r>
    </w:p>
    <w:p w14:paraId="016FDCA2" w14:textId="77777777" w:rsidR="00B2519D" w:rsidRDefault="00B2519D" w:rsidP="00B2519D">
      <w:pPr>
        <w:autoSpaceDE w:val="0"/>
        <w:autoSpaceDN w:val="0"/>
        <w:adjustRightInd w:val="0"/>
        <w:rPr>
          <w:rFonts w:ascii="Arial" w:hAnsi="Arial" w:cs="Arial"/>
        </w:rPr>
      </w:pPr>
      <w:r>
        <w:rPr>
          <w:rFonts w:ascii="Arial" w:hAnsi="Arial" w:cs="Arial"/>
        </w:rPr>
        <w:t>natuurlijke kenmerken van de betrokken speciale beschermingszone kan veroorzaken. De</w:t>
      </w:r>
    </w:p>
    <w:p w14:paraId="01134DEE" w14:textId="0A29CDEA" w:rsidR="00B2519D" w:rsidRDefault="00B2519D" w:rsidP="00B2519D">
      <w:pPr>
        <w:autoSpaceDE w:val="0"/>
        <w:autoSpaceDN w:val="0"/>
        <w:adjustRightInd w:val="0"/>
        <w:rPr>
          <w:rFonts w:ascii="Arial" w:hAnsi="Arial" w:cs="Arial"/>
        </w:rPr>
      </w:pPr>
      <w:r>
        <w:rPr>
          <w:rFonts w:ascii="Arial" w:hAnsi="Arial" w:cs="Arial"/>
        </w:rPr>
        <w:t>bevoegde overheid draagt er steeds zorg voor dat door het opleggen van voorwaarden er geen betekenisvolle aantasting van de natuurlijke kenmerken van een speciale beschermingszone kan ontstaan.</w:t>
      </w:r>
    </w:p>
    <w:p w14:paraId="5CA15A75" w14:textId="77777777" w:rsidR="00B2519D" w:rsidRDefault="00B2519D" w:rsidP="00B2519D">
      <w:pPr>
        <w:autoSpaceDE w:val="0"/>
        <w:autoSpaceDN w:val="0"/>
        <w:adjustRightInd w:val="0"/>
        <w:rPr>
          <w:rFonts w:ascii="ArialMT" w:hAnsi="ArialMT" w:cs="ArialMT"/>
        </w:rPr>
      </w:pPr>
      <w:r>
        <w:rPr>
          <w:rFonts w:ascii="ArialMT" w:hAnsi="ArialMT" w:cs="ArialMT"/>
        </w:rPr>
        <w:t>…”</w:t>
      </w:r>
    </w:p>
    <w:p w14:paraId="351820C8" w14:textId="77777777" w:rsidR="00B2519D" w:rsidRDefault="00B2519D" w:rsidP="00B2519D">
      <w:pPr>
        <w:autoSpaceDE w:val="0"/>
        <w:autoSpaceDN w:val="0"/>
        <w:adjustRightInd w:val="0"/>
        <w:rPr>
          <w:rFonts w:ascii="ArialMT" w:hAnsi="ArialMT" w:cs="ArialMT"/>
          <w:sz w:val="22"/>
          <w:szCs w:val="22"/>
        </w:rPr>
      </w:pPr>
      <w:r>
        <w:rPr>
          <w:rFonts w:ascii="Arial" w:hAnsi="Arial" w:cs="Arial"/>
          <w:sz w:val="22"/>
          <w:szCs w:val="22"/>
        </w:rPr>
        <w:t xml:space="preserve">Artikel 2, 30° van het Natuurdecreet definieert een </w:t>
      </w:r>
      <w:r>
        <w:rPr>
          <w:rFonts w:ascii="ArialMT" w:hAnsi="ArialMT" w:cs="ArialMT"/>
          <w:sz w:val="22"/>
          <w:szCs w:val="22"/>
        </w:rPr>
        <w:t>“betekenisvolle aantasting van de</w:t>
      </w:r>
    </w:p>
    <w:p w14:paraId="22C1F97E" w14:textId="2E313CEF" w:rsidR="00B2519D" w:rsidRDefault="00B2519D" w:rsidP="00B2519D">
      <w:pPr>
        <w:autoSpaceDE w:val="0"/>
        <w:autoSpaceDN w:val="0"/>
        <w:adjustRightInd w:val="0"/>
        <w:rPr>
          <w:rFonts w:ascii="ArialMT" w:hAnsi="ArialMT" w:cs="ArialMT"/>
          <w:sz w:val="22"/>
          <w:szCs w:val="22"/>
        </w:rPr>
      </w:pPr>
      <w:r>
        <w:rPr>
          <w:rFonts w:ascii="ArialMT" w:hAnsi="ArialMT" w:cs="ArialMT"/>
          <w:sz w:val="22"/>
          <w:szCs w:val="22"/>
        </w:rPr>
        <w:t xml:space="preserve">natuurlijke kenmerken van een speciale beschermingszone” als “een aantasting die meetbare </w:t>
      </w:r>
      <w:r>
        <w:rPr>
          <w:rFonts w:ascii="Arial" w:hAnsi="Arial" w:cs="Arial"/>
          <w:sz w:val="22"/>
          <w:szCs w:val="22"/>
        </w:rPr>
        <w:t>en aantoonbare gevolgen heeft voor de natuurlijke kenmerken van een speciale</w:t>
      </w:r>
      <w:r>
        <w:rPr>
          <w:rFonts w:ascii="ArialMT" w:hAnsi="ArialMT" w:cs="ArialMT"/>
          <w:sz w:val="22"/>
          <w:szCs w:val="22"/>
        </w:rPr>
        <w:t xml:space="preserve"> </w:t>
      </w:r>
      <w:r>
        <w:rPr>
          <w:rFonts w:ascii="Arial" w:hAnsi="Arial" w:cs="Arial"/>
          <w:sz w:val="22"/>
          <w:szCs w:val="22"/>
        </w:rPr>
        <w:t>beschermingszone, in de mate er meetbare en aantoonbare gevolgen zijn voor de staat van</w:t>
      </w:r>
      <w:r>
        <w:rPr>
          <w:rFonts w:ascii="ArialMT" w:hAnsi="ArialMT" w:cs="ArialMT"/>
          <w:sz w:val="22"/>
          <w:szCs w:val="22"/>
        </w:rPr>
        <w:t xml:space="preserve"> </w:t>
      </w:r>
      <w:r>
        <w:rPr>
          <w:rFonts w:ascii="Arial" w:hAnsi="Arial" w:cs="Arial"/>
          <w:sz w:val="22"/>
          <w:szCs w:val="22"/>
        </w:rPr>
        <w:t>instandhouding van de soort(en) of de habitat(s) waarvoor de betreffende speciale</w:t>
      </w:r>
      <w:r>
        <w:rPr>
          <w:rFonts w:ascii="ArialMT" w:hAnsi="ArialMT" w:cs="ArialMT"/>
          <w:sz w:val="22"/>
          <w:szCs w:val="22"/>
        </w:rPr>
        <w:t xml:space="preserve"> </w:t>
      </w:r>
      <w:r>
        <w:rPr>
          <w:rFonts w:ascii="Arial" w:hAnsi="Arial" w:cs="Arial"/>
          <w:sz w:val="22"/>
          <w:szCs w:val="22"/>
        </w:rPr>
        <w:t>beschermingszone is aangewezen of voor de staat van instandhouding van de soort(en)</w:t>
      </w:r>
      <w:r>
        <w:rPr>
          <w:rFonts w:ascii="ArialMT" w:hAnsi="ArialMT" w:cs="ArialMT"/>
          <w:sz w:val="22"/>
          <w:szCs w:val="22"/>
        </w:rPr>
        <w:t xml:space="preserve"> </w:t>
      </w:r>
      <w:r>
        <w:rPr>
          <w:rFonts w:ascii="Arial" w:hAnsi="Arial" w:cs="Arial"/>
          <w:sz w:val="22"/>
          <w:szCs w:val="22"/>
        </w:rPr>
        <w:t>vermeld in bijlage III van dit decreet voor zover voorkomend in de betreffende speciale</w:t>
      </w:r>
      <w:r>
        <w:rPr>
          <w:rFonts w:ascii="ArialMT" w:hAnsi="ArialMT" w:cs="ArialMT"/>
          <w:sz w:val="22"/>
          <w:szCs w:val="22"/>
        </w:rPr>
        <w:t xml:space="preserve"> beschermingszone”.</w:t>
      </w:r>
    </w:p>
    <w:p w14:paraId="068D2B72" w14:textId="7DB5AC53" w:rsidR="00B2519D" w:rsidRDefault="00B2519D" w:rsidP="00B2519D">
      <w:pPr>
        <w:autoSpaceDE w:val="0"/>
        <w:autoSpaceDN w:val="0"/>
        <w:adjustRightInd w:val="0"/>
        <w:rPr>
          <w:rFonts w:ascii="Arial" w:hAnsi="Arial" w:cs="Arial"/>
          <w:sz w:val="12"/>
          <w:szCs w:val="12"/>
        </w:rPr>
      </w:pPr>
    </w:p>
    <w:p w14:paraId="4EBF38AD" w14:textId="7636A6A2" w:rsidR="00B2519D" w:rsidRPr="005901FA" w:rsidRDefault="00B2519D" w:rsidP="00B2519D">
      <w:pPr>
        <w:autoSpaceDE w:val="0"/>
        <w:autoSpaceDN w:val="0"/>
        <w:adjustRightInd w:val="0"/>
        <w:rPr>
          <w:rFonts w:ascii="ArialMT" w:hAnsi="ArialMT" w:cs="ArialMT"/>
          <w:sz w:val="22"/>
          <w:szCs w:val="22"/>
        </w:rPr>
      </w:pPr>
      <w:r>
        <w:rPr>
          <w:rFonts w:ascii="Arial" w:hAnsi="Arial" w:cs="Arial"/>
          <w:sz w:val="22"/>
          <w:szCs w:val="22"/>
        </w:rPr>
        <w:t xml:space="preserve">Het Natuurdecreet stelt dus de instandhouding voorop </w:t>
      </w:r>
      <w:r>
        <w:rPr>
          <w:rFonts w:ascii="ArialMT" w:hAnsi="ArialMT" w:cs="ArialMT"/>
          <w:sz w:val="22"/>
          <w:szCs w:val="22"/>
        </w:rPr>
        <w:t>van de “natuurlijke kenmerken” van de</w:t>
      </w:r>
      <w:r w:rsidR="005901FA">
        <w:rPr>
          <w:rFonts w:ascii="ArialMT" w:hAnsi="ArialMT" w:cs="ArialMT"/>
          <w:sz w:val="22"/>
          <w:szCs w:val="22"/>
        </w:rPr>
        <w:t xml:space="preserve"> </w:t>
      </w:r>
      <w:r>
        <w:rPr>
          <w:rFonts w:ascii="Arial" w:hAnsi="Arial" w:cs="Arial"/>
          <w:sz w:val="22"/>
          <w:szCs w:val="22"/>
        </w:rPr>
        <w:t>speciale beschermingszones. Artikel 2, 38° van het Natuurdecreet definieert de natuurlijke</w:t>
      </w:r>
      <w:r w:rsidR="005901FA">
        <w:rPr>
          <w:rFonts w:ascii="ArialMT" w:hAnsi="ArialMT" w:cs="ArialMT"/>
          <w:sz w:val="22"/>
          <w:szCs w:val="22"/>
        </w:rPr>
        <w:t xml:space="preserve"> </w:t>
      </w:r>
      <w:r>
        <w:rPr>
          <w:rFonts w:ascii="Arial" w:hAnsi="Arial" w:cs="Arial"/>
          <w:sz w:val="22"/>
          <w:szCs w:val="22"/>
        </w:rPr>
        <w:t>kenmerken van een speciale beschermingszone als:</w:t>
      </w:r>
    </w:p>
    <w:p w14:paraId="18EE1D6A" w14:textId="77777777" w:rsidR="00B2519D" w:rsidRDefault="00B2519D" w:rsidP="00B2519D">
      <w:pPr>
        <w:autoSpaceDE w:val="0"/>
        <w:autoSpaceDN w:val="0"/>
        <w:adjustRightInd w:val="0"/>
        <w:rPr>
          <w:rFonts w:ascii="ArialMT" w:hAnsi="ArialMT" w:cs="ArialMT"/>
        </w:rPr>
      </w:pPr>
      <w:r>
        <w:rPr>
          <w:rFonts w:ascii="ArialMT" w:hAnsi="ArialMT" w:cs="ArialMT"/>
        </w:rPr>
        <w:t>“…</w:t>
      </w:r>
    </w:p>
    <w:p w14:paraId="01EB39D0" w14:textId="77777777" w:rsidR="00B2519D" w:rsidRDefault="00B2519D" w:rsidP="00B2519D">
      <w:pPr>
        <w:autoSpaceDE w:val="0"/>
        <w:autoSpaceDN w:val="0"/>
        <w:adjustRightInd w:val="0"/>
        <w:rPr>
          <w:rFonts w:ascii="Arial" w:hAnsi="Arial" w:cs="Arial"/>
        </w:rPr>
      </w:pPr>
      <w:r>
        <w:rPr>
          <w:rFonts w:ascii="Arial" w:hAnsi="Arial" w:cs="Arial"/>
        </w:rPr>
        <w:t>het geheel van biotische en abiotische elementen, samen met hun ruimtelijke en ecologische</w:t>
      </w:r>
    </w:p>
    <w:p w14:paraId="38158CEC" w14:textId="77777777" w:rsidR="00B2519D" w:rsidRDefault="00B2519D" w:rsidP="00B2519D">
      <w:pPr>
        <w:autoSpaceDE w:val="0"/>
        <w:autoSpaceDN w:val="0"/>
        <w:adjustRightInd w:val="0"/>
        <w:rPr>
          <w:rFonts w:ascii="Arial" w:hAnsi="Arial" w:cs="Arial"/>
        </w:rPr>
      </w:pPr>
      <w:r>
        <w:rPr>
          <w:rFonts w:ascii="Arial" w:hAnsi="Arial" w:cs="Arial"/>
        </w:rPr>
        <w:t>kenmerken en processen, die nodig zijn voor de instandhouding van:</w:t>
      </w:r>
    </w:p>
    <w:p w14:paraId="2DCC0198" w14:textId="77777777" w:rsidR="00B2519D" w:rsidRDefault="00B2519D" w:rsidP="00B2519D">
      <w:pPr>
        <w:autoSpaceDE w:val="0"/>
        <w:autoSpaceDN w:val="0"/>
        <w:adjustRightInd w:val="0"/>
        <w:rPr>
          <w:rFonts w:ascii="Arial" w:hAnsi="Arial" w:cs="Arial"/>
        </w:rPr>
      </w:pPr>
      <w:r>
        <w:rPr>
          <w:rFonts w:ascii="Arial" w:hAnsi="Arial" w:cs="Arial"/>
        </w:rPr>
        <w:t xml:space="preserve">a) de natuurlijke </w:t>
      </w:r>
      <w:proofErr w:type="spellStart"/>
      <w:r>
        <w:rPr>
          <w:rFonts w:ascii="Arial" w:hAnsi="Arial" w:cs="Arial"/>
        </w:rPr>
        <w:t>habitats</w:t>
      </w:r>
      <w:proofErr w:type="spellEnd"/>
      <w:r>
        <w:rPr>
          <w:rFonts w:ascii="Arial" w:hAnsi="Arial" w:cs="Arial"/>
        </w:rPr>
        <w:t xml:space="preserve"> en de </w:t>
      </w:r>
      <w:proofErr w:type="spellStart"/>
      <w:r>
        <w:rPr>
          <w:rFonts w:ascii="Arial" w:hAnsi="Arial" w:cs="Arial"/>
        </w:rPr>
        <w:t>habitats</w:t>
      </w:r>
      <w:proofErr w:type="spellEnd"/>
      <w:r>
        <w:rPr>
          <w:rFonts w:ascii="Arial" w:hAnsi="Arial" w:cs="Arial"/>
        </w:rPr>
        <w:t xml:space="preserve"> van de soorten waarvoor de betreffende speciale</w:t>
      </w:r>
    </w:p>
    <w:p w14:paraId="0665F61F" w14:textId="77777777" w:rsidR="00B2519D" w:rsidRDefault="00B2519D" w:rsidP="00B2519D">
      <w:pPr>
        <w:autoSpaceDE w:val="0"/>
        <w:autoSpaceDN w:val="0"/>
        <w:adjustRightInd w:val="0"/>
        <w:rPr>
          <w:rFonts w:ascii="Arial" w:hAnsi="Arial" w:cs="Arial"/>
        </w:rPr>
      </w:pPr>
      <w:r>
        <w:rPr>
          <w:rFonts w:ascii="Arial" w:hAnsi="Arial" w:cs="Arial"/>
        </w:rPr>
        <w:t>beschermingszone is aangewezen en</w:t>
      </w:r>
    </w:p>
    <w:p w14:paraId="109FA4D5" w14:textId="77777777" w:rsidR="00B2519D" w:rsidRDefault="00B2519D" w:rsidP="00B2519D">
      <w:pPr>
        <w:autoSpaceDE w:val="0"/>
        <w:autoSpaceDN w:val="0"/>
        <w:adjustRightInd w:val="0"/>
        <w:rPr>
          <w:rFonts w:ascii="Arial" w:hAnsi="Arial" w:cs="Arial"/>
        </w:rPr>
      </w:pPr>
      <w:r>
        <w:rPr>
          <w:rFonts w:ascii="Arial" w:hAnsi="Arial" w:cs="Arial"/>
        </w:rPr>
        <w:t>b) de soorten vermeld in de bijlage III;</w:t>
      </w:r>
    </w:p>
    <w:p w14:paraId="5783413D" w14:textId="77777777" w:rsidR="00B2519D" w:rsidRDefault="00B2519D" w:rsidP="00B2519D">
      <w:pPr>
        <w:autoSpaceDE w:val="0"/>
        <w:autoSpaceDN w:val="0"/>
        <w:adjustRightInd w:val="0"/>
        <w:rPr>
          <w:rFonts w:ascii="ArialMT" w:hAnsi="ArialMT" w:cs="ArialMT"/>
        </w:rPr>
      </w:pPr>
      <w:r>
        <w:rPr>
          <w:rFonts w:ascii="ArialMT" w:hAnsi="ArialMT" w:cs="ArialMT"/>
        </w:rPr>
        <w:t>…”</w:t>
      </w:r>
    </w:p>
    <w:p w14:paraId="50A69F9B" w14:textId="205DD210" w:rsidR="00B2519D" w:rsidRDefault="00B2519D" w:rsidP="00B2519D">
      <w:pPr>
        <w:autoSpaceDE w:val="0"/>
        <w:autoSpaceDN w:val="0"/>
        <w:adjustRightInd w:val="0"/>
        <w:rPr>
          <w:rFonts w:ascii="Arial" w:hAnsi="Arial" w:cs="Arial"/>
          <w:sz w:val="22"/>
          <w:szCs w:val="22"/>
        </w:rPr>
      </w:pPr>
      <w:r>
        <w:rPr>
          <w:rFonts w:ascii="Arial" w:hAnsi="Arial" w:cs="Arial"/>
          <w:sz w:val="22"/>
          <w:szCs w:val="22"/>
        </w:rPr>
        <w:t>Een aan de vergunningsplicht onderworpen activiteit die, afzonderlijk of in combinatie met een</w:t>
      </w:r>
      <w:r w:rsidR="005901FA">
        <w:rPr>
          <w:rFonts w:ascii="Arial" w:hAnsi="Arial" w:cs="Arial"/>
          <w:sz w:val="22"/>
          <w:szCs w:val="22"/>
        </w:rPr>
        <w:t xml:space="preserve"> </w:t>
      </w:r>
      <w:r>
        <w:rPr>
          <w:rFonts w:ascii="Arial" w:hAnsi="Arial" w:cs="Arial"/>
          <w:sz w:val="22"/>
          <w:szCs w:val="22"/>
        </w:rPr>
        <w:t>of meerdere bestaande of voorgestelde activiteiten, een betekenisvolle aantasting van de</w:t>
      </w:r>
      <w:r w:rsidR="005901FA">
        <w:rPr>
          <w:rFonts w:ascii="Arial" w:hAnsi="Arial" w:cs="Arial"/>
          <w:sz w:val="22"/>
          <w:szCs w:val="22"/>
        </w:rPr>
        <w:t xml:space="preserve"> </w:t>
      </w:r>
      <w:r>
        <w:rPr>
          <w:rFonts w:ascii="Arial" w:hAnsi="Arial" w:cs="Arial"/>
          <w:sz w:val="22"/>
          <w:szCs w:val="22"/>
        </w:rPr>
        <w:t>natuurlijke kenmerken van een speciale beschermingszone kan veroorzaken, zonder dat die</w:t>
      </w:r>
      <w:r w:rsidR="005901FA">
        <w:rPr>
          <w:rFonts w:ascii="Arial" w:hAnsi="Arial" w:cs="Arial"/>
          <w:sz w:val="22"/>
          <w:szCs w:val="22"/>
        </w:rPr>
        <w:t xml:space="preserve"> </w:t>
      </w:r>
      <w:r>
        <w:rPr>
          <w:rFonts w:ascii="Arial" w:hAnsi="Arial" w:cs="Arial"/>
          <w:sz w:val="22"/>
          <w:szCs w:val="22"/>
        </w:rPr>
        <w:t>activiteit direct verband houdt met of nodig is voor het beheer van een gebied in de speciale</w:t>
      </w:r>
      <w:r w:rsidR="005901FA">
        <w:rPr>
          <w:rFonts w:ascii="Arial" w:hAnsi="Arial" w:cs="Arial"/>
          <w:sz w:val="22"/>
          <w:szCs w:val="22"/>
        </w:rPr>
        <w:t xml:space="preserve"> </w:t>
      </w:r>
      <w:r>
        <w:rPr>
          <w:rFonts w:ascii="Arial" w:hAnsi="Arial" w:cs="Arial"/>
          <w:sz w:val="22"/>
          <w:szCs w:val="22"/>
        </w:rPr>
        <w:t xml:space="preserve">beschermingszone in kwestie, moet </w:t>
      </w:r>
      <w:r>
        <w:rPr>
          <w:rFonts w:ascii="ArialMT" w:hAnsi="ArialMT" w:cs="ArialMT"/>
          <w:sz w:val="22"/>
          <w:szCs w:val="22"/>
        </w:rPr>
        <w:t>aan een “passende beoordeling wat betreft de</w:t>
      </w:r>
      <w:r w:rsidR="005901FA">
        <w:rPr>
          <w:rFonts w:ascii="Arial" w:hAnsi="Arial" w:cs="Arial"/>
          <w:sz w:val="22"/>
          <w:szCs w:val="22"/>
        </w:rPr>
        <w:t xml:space="preserve"> </w:t>
      </w:r>
      <w:r>
        <w:rPr>
          <w:rFonts w:ascii="Arial" w:hAnsi="Arial" w:cs="Arial"/>
          <w:sz w:val="22"/>
          <w:szCs w:val="22"/>
        </w:rPr>
        <w:t>betekenisvolle effecten voor de speciale beschermingszone</w:t>
      </w:r>
      <w:r>
        <w:rPr>
          <w:rFonts w:ascii="ArialMT" w:hAnsi="ArialMT" w:cs="ArialMT"/>
          <w:sz w:val="22"/>
          <w:szCs w:val="22"/>
        </w:rPr>
        <w:t xml:space="preserve">” </w:t>
      </w:r>
      <w:r>
        <w:rPr>
          <w:rFonts w:ascii="Arial" w:hAnsi="Arial" w:cs="Arial"/>
          <w:sz w:val="22"/>
          <w:szCs w:val="22"/>
        </w:rPr>
        <w:t>worden onderworpen. De</w:t>
      </w:r>
      <w:r w:rsidR="005901FA">
        <w:rPr>
          <w:rFonts w:ascii="Arial" w:hAnsi="Arial" w:cs="Arial"/>
          <w:sz w:val="22"/>
          <w:szCs w:val="22"/>
        </w:rPr>
        <w:t xml:space="preserve"> </w:t>
      </w:r>
      <w:r>
        <w:rPr>
          <w:rFonts w:ascii="Arial" w:hAnsi="Arial" w:cs="Arial"/>
          <w:sz w:val="22"/>
          <w:szCs w:val="22"/>
        </w:rPr>
        <w:t>parlementaire voorbereiding verduidelijkt dat het toepassingsgebied van die verplichting niet</w:t>
      </w:r>
    </w:p>
    <w:p w14:paraId="737CBAEA" w14:textId="1E43396A" w:rsidR="00B2519D" w:rsidRDefault="00B2519D" w:rsidP="00B2519D">
      <w:pPr>
        <w:autoSpaceDE w:val="0"/>
        <w:autoSpaceDN w:val="0"/>
        <w:adjustRightInd w:val="0"/>
        <w:rPr>
          <w:rFonts w:ascii="Arial" w:hAnsi="Arial" w:cs="Arial"/>
          <w:sz w:val="22"/>
          <w:szCs w:val="22"/>
        </w:rPr>
      </w:pPr>
      <w:r>
        <w:rPr>
          <w:rFonts w:ascii="Arial" w:hAnsi="Arial" w:cs="Arial"/>
          <w:sz w:val="22"/>
          <w:szCs w:val="22"/>
        </w:rPr>
        <w:t>beperkt is tot activiteiten die uitsluitend uitgevoerd worden in of betrekking hebben op een</w:t>
      </w:r>
      <w:r w:rsidR="005901FA">
        <w:rPr>
          <w:rFonts w:ascii="Arial" w:hAnsi="Arial" w:cs="Arial"/>
          <w:sz w:val="22"/>
          <w:szCs w:val="22"/>
        </w:rPr>
        <w:t xml:space="preserve"> s</w:t>
      </w:r>
      <w:r>
        <w:rPr>
          <w:rFonts w:ascii="Arial" w:hAnsi="Arial" w:cs="Arial"/>
          <w:sz w:val="22"/>
          <w:szCs w:val="22"/>
        </w:rPr>
        <w:t>peciale beschermingszone, maar zich uitstrekt tot daarbuiten uitgevoerde projecten die</w:t>
      </w:r>
      <w:r w:rsidR="005901FA">
        <w:rPr>
          <w:rFonts w:ascii="Arial" w:hAnsi="Arial" w:cs="Arial"/>
          <w:sz w:val="22"/>
          <w:szCs w:val="22"/>
        </w:rPr>
        <w:t xml:space="preserve"> </w:t>
      </w:r>
      <w:r>
        <w:rPr>
          <w:rFonts w:ascii="Arial" w:hAnsi="Arial" w:cs="Arial"/>
          <w:sz w:val="22"/>
          <w:szCs w:val="22"/>
        </w:rPr>
        <w:t>significante gevolgen voor het beschermd gebied kunnen hebben (</w:t>
      </w:r>
      <w:proofErr w:type="spellStart"/>
      <w:r>
        <w:rPr>
          <w:rFonts w:ascii="Arial" w:hAnsi="Arial" w:cs="Arial"/>
          <w:i/>
          <w:iCs/>
          <w:sz w:val="22"/>
          <w:szCs w:val="22"/>
        </w:rPr>
        <w:t>Parl.St</w:t>
      </w:r>
      <w:proofErr w:type="spellEnd"/>
      <w:r>
        <w:rPr>
          <w:rFonts w:ascii="Arial" w:hAnsi="Arial" w:cs="Arial"/>
          <w:i/>
          <w:iCs/>
          <w:sz w:val="22"/>
          <w:szCs w:val="22"/>
        </w:rPr>
        <w:t xml:space="preserve">. </w:t>
      </w:r>
      <w:proofErr w:type="spellStart"/>
      <w:r>
        <w:rPr>
          <w:rFonts w:ascii="Arial" w:hAnsi="Arial" w:cs="Arial"/>
          <w:sz w:val="22"/>
          <w:szCs w:val="22"/>
        </w:rPr>
        <w:t>Vl.Parl</w:t>
      </w:r>
      <w:proofErr w:type="spellEnd"/>
      <w:r>
        <w:rPr>
          <w:rFonts w:ascii="Arial" w:hAnsi="Arial" w:cs="Arial"/>
          <w:sz w:val="22"/>
          <w:szCs w:val="22"/>
        </w:rPr>
        <w:t>. 2001-02,</w:t>
      </w:r>
      <w:r w:rsidR="005901FA">
        <w:rPr>
          <w:rFonts w:ascii="Arial" w:hAnsi="Arial" w:cs="Arial"/>
          <w:sz w:val="22"/>
          <w:szCs w:val="22"/>
        </w:rPr>
        <w:t xml:space="preserve"> </w:t>
      </w:r>
      <w:r>
        <w:rPr>
          <w:rFonts w:ascii="Arial" w:hAnsi="Arial" w:cs="Arial"/>
          <w:sz w:val="22"/>
          <w:szCs w:val="22"/>
        </w:rPr>
        <w:t>nr. 967/1, 35).</w:t>
      </w:r>
    </w:p>
    <w:p w14:paraId="037E6A42" w14:textId="50E87BC2" w:rsidR="00B2519D" w:rsidRDefault="00B2519D" w:rsidP="00B2519D">
      <w:pPr>
        <w:autoSpaceDE w:val="0"/>
        <w:autoSpaceDN w:val="0"/>
        <w:adjustRightInd w:val="0"/>
        <w:rPr>
          <w:rFonts w:ascii="Arial" w:hAnsi="Arial" w:cs="Arial"/>
          <w:sz w:val="22"/>
          <w:szCs w:val="22"/>
        </w:rPr>
      </w:pPr>
      <w:r>
        <w:rPr>
          <w:rFonts w:ascii="Arial" w:hAnsi="Arial" w:cs="Arial"/>
          <w:sz w:val="22"/>
          <w:szCs w:val="22"/>
        </w:rPr>
        <w:t>Bestaat de waarschijnlijkheid of het risico dat de aanvraag significante gevolgen kan hebben</w:t>
      </w:r>
      <w:r w:rsidR="005901FA">
        <w:rPr>
          <w:rFonts w:ascii="Arial" w:hAnsi="Arial" w:cs="Arial"/>
          <w:sz w:val="22"/>
          <w:szCs w:val="22"/>
        </w:rPr>
        <w:t xml:space="preserve"> </w:t>
      </w:r>
      <w:r>
        <w:rPr>
          <w:rFonts w:ascii="Arial" w:hAnsi="Arial" w:cs="Arial"/>
          <w:sz w:val="22"/>
          <w:szCs w:val="22"/>
        </w:rPr>
        <w:t>voor de speciale beschermingszone, dan is de opmaak van een passende beoordeling</w:t>
      </w:r>
      <w:r w:rsidR="005901FA">
        <w:rPr>
          <w:rFonts w:ascii="Arial" w:hAnsi="Arial" w:cs="Arial"/>
          <w:sz w:val="22"/>
          <w:szCs w:val="22"/>
        </w:rPr>
        <w:t xml:space="preserve"> </w:t>
      </w:r>
      <w:r>
        <w:rPr>
          <w:rFonts w:ascii="Arial" w:hAnsi="Arial" w:cs="Arial"/>
          <w:sz w:val="22"/>
          <w:szCs w:val="22"/>
        </w:rPr>
        <w:t xml:space="preserve">verplicht. Dat risico bestaat in het bijzonder </w:t>
      </w:r>
      <w:r>
        <w:rPr>
          <w:rFonts w:ascii="ArialMT" w:hAnsi="ArialMT" w:cs="ArialMT"/>
          <w:sz w:val="22"/>
          <w:szCs w:val="22"/>
        </w:rPr>
        <w:t>“wanneer op grond van objectieve gegevens niet</w:t>
      </w:r>
      <w:r w:rsidR="005901FA">
        <w:rPr>
          <w:rFonts w:ascii="Arial" w:hAnsi="Arial" w:cs="Arial"/>
          <w:sz w:val="22"/>
          <w:szCs w:val="22"/>
        </w:rPr>
        <w:t xml:space="preserve"> </w:t>
      </w:r>
      <w:r>
        <w:rPr>
          <w:rFonts w:ascii="ArialMT" w:hAnsi="ArialMT" w:cs="ArialMT"/>
          <w:sz w:val="22"/>
          <w:szCs w:val="22"/>
        </w:rPr>
        <w:t xml:space="preserve">kan worden uitgesloten dat het (…) project significante gevolgen heeft voor het gebied” </w:t>
      </w:r>
      <w:r>
        <w:rPr>
          <w:rFonts w:ascii="Arial" w:hAnsi="Arial" w:cs="Arial"/>
          <w:sz w:val="22"/>
          <w:szCs w:val="22"/>
        </w:rPr>
        <w:t>(</w:t>
      </w:r>
      <w:proofErr w:type="spellStart"/>
      <w:r>
        <w:rPr>
          <w:rFonts w:ascii="Arial" w:hAnsi="Arial" w:cs="Arial"/>
          <w:sz w:val="22"/>
          <w:szCs w:val="22"/>
        </w:rPr>
        <w:t>HvJ</w:t>
      </w:r>
      <w:proofErr w:type="spellEnd"/>
      <w:r w:rsidR="005901FA">
        <w:rPr>
          <w:rFonts w:ascii="Arial" w:hAnsi="Arial" w:cs="Arial"/>
          <w:sz w:val="22"/>
          <w:szCs w:val="22"/>
        </w:rPr>
        <w:t xml:space="preserve"> </w:t>
      </w:r>
      <w:r>
        <w:rPr>
          <w:rFonts w:ascii="Arial" w:hAnsi="Arial" w:cs="Arial"/>
          <w:sz w:val="22"/>
          <w:szCs w:val="22"/>
        </w:rPr>
        <w:t>7 september 2004, C-127/02, ECLI:EU:C:2004:482). Bij ontstentenis van een passende</w:t>
      </w:r>
      <w:r w:rsidR="005901FA">
        <w:rPr>
          <w:rFonts w:ascii="Arial" w:hAnsi="Arial" w:cs="Arial"/>
          <w:sz w:val="22"/>
          <w:szCs w:val="22"/>
        </w:rPr>
        <w:t xml:space="preserve"> </w:t>
      </w:r>
      <w:r>
        <w:rPr>
          <w:rFonts w:ascii="Arial" w:hAnsi="Arial" w:cs="Arial"/>
          <w:sz w:val="22"/>
          <w:szCs w:val="22"/>
        </w:rPr>
        <w:t>beoordeling in de aanvraag staat het aan de vergunningverlenende overheid om te</w:t>
      </w:r>
    </w:p>
    <w:p w14:paraId="4DE98946" w14:textId="1F08D5F0" w:rsidR="00B2519D" w:rsidRDefault="00B2519D" w:rsidP="00B2519D">
      <w:pPr>
        <w:autoSpaceDE w:val="0"/>
        <w:autoSpaceDN w:val="0"/>
        <w:adjustRightInd w:val="0"/>
        <w:rPr>
          <w:rFonts w:ascii="Arial" w:hAnsi="Arial" w:cs="Arial"/>
          <w:sz w:val="22"/>
          <w:szCs w:val="22"/>
        </w:rPr>
      </w:pPr>
      <w:r>
        <w:rPr>
          <w:rFonts w:ascii="Arial" w:hAnsi="Arial" w:cs="Arial"/>
          <w:sz w:val="22"/>
          <w:szCs w:val="22"/>
        </w:rPr>
        <w:t>onderzoeken of het risico op significante gevolgen voor het gebied op grond van objectieve</w:t>
      </w:r>
      <w:r w:rsidR="005901FA">
        <w:rPr>
          <w:rFonts w:ascii="Arial" w:hAnsi="Arial" w:cs="Arial"/>
          <w:sz w:val="22"/>
          <w:szCs w:val="22"/>
        </w:rPr>
        <w:t xml:space="preserve"> </w:t>
      </w:r>
      <w:r>
        <w:rPr>
          <w:rFonts w:ascii="Arial" w:hAnsi="Arial" w:cs="Arial"/>
          <w:sz w:val="22"/>
          <w:szCs w:val="22"/>
        </w:rPr>
        <w:t>gegevens uitgesloten kan worden. De significantie van de gevolgen van een project voor een</w:t>
      </w:r>
      <w:r w:rsidR="005901FA">
        <w:rPr>
          <w:rFonts w:ascii="Arial" w:hAnsi="Arial" w:cs="Arial"/>
          <w:sz w:val="22"/>
          <w:szCs w:val="22"/>
        </w:rPr>
        <w:t xml:space="preserve"> </w:t>
      </w:r>
      <w:r>
        <w:rPr>
          <w:rFonts w:ascii="Arial" w:hAnsi="Arial" w:cs="Arial"/>
          <w:sz w:val="22"/>
          <w:szCs w:val="22"/>
        </w:rPr>
        <w:t>gebied moet in het licht van de instandhoudingsdoelstellingen van het gebied worden</w:t>
      </w:r>
      <w:r w:rsidR="005901FA">
        <w:rPr>
          <w:rFonts w:ascii="Arial" w:hAnsi="Arial" w:cs="Arial"/>
          <w:sz w:val="22"/>
          <w:szCs w:val="22"/>
        </w:rPr>
        <w:t xml:space="preserve"> </w:t>
      </w:r>
      <w:r>
        <w:rPr>
          <w:rFonts w:ascii="Arial" w:hAnsi="Arial" w:cs="Arial"/>
          <w:sz w:val="22"/>
          <w:szCs w:val="22"/>
        </w:rPr>
        <w:t>beoordeeld. De overheid mag de vergunning maar afgeven als ze de zekerheid heeft dat de</w:t>
      </w:r>
      <w:r w:rsidR="005901FA">
        <w:rPr>
          <w:rFonts w:ascii="Arial" w:hAnsi="Arial" w:cs="Arial"/>
          <w:sz w:val="22"/>
          <w:szCs w:val="22"/>
        </w:rPr>
        <w:t xml:space="preserve"> </w:t>
      </w:r>
      <w:r>
        <w:rPr>
          <w:rFonts w:ascii="Arial" w:hAnsi="Arial" w:cs="Arial"/>
          <w:sz w:val="22"/>
          <w:szCs w:val="22"/>
        </w:rPr>
        <w:t>uitvoering van de activiteit geen betekenisvolle aantasting van de natuurlijke kenmerken van</w:t>
      </w:r>
      <w:r w:rsidR="005901FA">
        <w:rPr>
          <w:rFonts w:ascii="Arial" w:hAnsi="Arial" w:cs="Arial"/>
          <w:sz w:val="22"/>
          <w:szCs w:val="22"/>
        </w:rPr>
        <w:t xml:space="preserve"> </w:t>
      </w:r>
      <w:r>
        <w:rPr>
          <w:rFonts w:ascii="Arial" w:hAnsi="Arial" w:cs="Arial"/>
          <w:sz w:val="22"/>
          <w:szCs w:val="22"/>
        </w:rPr>
        <w:t>de speciale beschermingszone kan veroorzaken.</w:t>
      </w:r>
    </w:p>
    <w:p w14:paraId="134420D8" w14:textId="3BF76456" w:rsidR="00B2519D" w:rsidRDefault="00B2519D" w:rsidP="00B2519D">
      <w:pPr>
        <w:autoSpaceDE w:val="0"/>
        <w:autoSpaceDN w:val="0"/>
        <w:adjustRightInd w:val="0"/>
        <w:rPr>
          <w:rFonts w:ascii="Arial" w:hAnsi="Arial" w:cs="Arial"/>
          <w:sz w:val="12"/>
          <w:szCs w:val="12"/>
        </w:rPr>
      </w:pPr>
    </w:p>
    <w:p w14:paraId="37ACACDA" w14:textId="77777777" w:rsidR="00B2519D" w:rsidRDefault="00B2519D" w:rsidP="00B2519D">
      <w:pPr>
        <w:autoSpaceDE w:val="0"/>
        <w:autoSpaceDN w:val="0"/>
        <w:adjustRightInd w:val="0"/>
        <w:rPr>
          <w:rFonts w:ascii="Arial" w:hAnsi="Arial" w:cs="Arial"/>
          <w:sz w:val="22"/>
          <w:szCs w:val="22"/>
        </w:rPr>
      </w:pPr>
      <w:r>
        <w:rPr>
          <w:rFonts w:ascii="Arial" w:hAnsi="Arial" w:cs="Arial"/>
          <w:sz w:val="22"/>
          <w:szCs w:val="22"/>
        </w:rPr>
        <w:t>Op grond van de artikelen 2 en 3 van de Motiveringswet moet de beslissing van de</w:t>
      </w:r>
    </w:p>
    <w:p w14:paraId="34739E0C" w14:textId="2FC351CA" w:rsidR="00B2519D" w:rsidRDefault="00B2519D" w:rsidP="00B2519D">
      <w:pPr>
        <w:autoSpaceDE w:val="0"/>
        <w:autoSpaceDN w:val="0"/>
        <w:adjustRightInd w:val="0"/>
        <w:rPr>
          <w:rFonts w:ascii="Arial" w:hAnsi="Arial" w:cs="Arial"/>
          <w:sz w:val="22"/>
          <w:szCs w:val="22"/>
        </w:rPr>
      </w:pPr>
      <w:r>
        <w:rPr>
          <w:rFonts w:ascii="Arial" w:hAnsi="Arial" w:cs="Arial"/>
          <w:sz w:val="22"/>
          <w:szCs w:val="22"/>
        </w:rPr>
        <w:t>vergunningverlenende overheid de feitelijke en juridische overwegingen vermelden die eraan</w:t>
      </w:r>
      <w:r w:rsidR="005901FA">
        <w:rPr>
          <w:rFonts w:ascii="Arial" w:hAnsi="Arial" w:cs="Arial"/>
          <w:sz w:val="22"/>
          <w:szCs w:val="22"/>
        </w:rPr>
        <w:t xml:space="preserve"> </w:t>
      </w:r>
      <w:r>
        <w:rPr>
          <w:rFonts w:ascii="Arial" w:hAnsi="Arial" w:cs="Arial"/>
          <w:sz w:val="22"/>
          <w:szCs w:val="22"/>
        </w:rPr>
        <w:t>ten grondslag liggen. De opgegeven motieven die de habitattoets uitdrukken, moeten</w:t>
      </w:r>
      <w:r w:rsidR="005901FA">
        <w:rPr>
          <w:rFonts w:ascii="Arial" w:hAnsi="Arial" w:cs="Arial"/>
          <w:sz w:val="22"/>
          <w:szCs w:val="22"/>
        </w:rPr>
        <w:t xml:space="preserve"> </w:t>
      </w:r>
      <w:r>
        <w:rPr>
          <w:rFonts w:ascii="Arial" w:hAnsi="Arial" w:cs="Arial"/>
          <w:sz w:val="22"/>
          <w:szCs w:val="22"/>
        </w:rPr>
        <w:t>afdoende, dat wil zeggen draagkrachtig zijn. Er kan alleen met de in de beslissing verwoorde</w:t>
      </w:r>
      <w:r w:rsidR="005901FA">
        <w:rPr>
          <w:rFonts w:ascii="Arial" w:hAnsi="Arial" w:cs="Arial"/>
          <w:sz w:val="22"/>
          <w:szCs w:val="22"/>
        </w:rPr>
        <w:t xml:space="preserve"> </w:t>
      </w:r>
      <w:r>
        <w:rPr>
          <w:rFonts w:ascii="Arial" w:hAnsi="Arial" w:cs="Arial"/>
          <w:sz w:val="22"/>
          <w:szCs w:val="22"/>
        </w:rPr>
        <w:t>motivering rekening worden gehouden.</w:t>
      </w:r>
    </w:p>
    <w:p w14:paraId="52830E4C" w14:textId="77777777" w:rsidR="00B2519D" w:rsidRDefault="00B2519D" w:rsidP="00B2519D">
      <w:pPr>
        <w:autoSpaceDE w:val="0"/>
        <w:autoSpaceDN w:val="0"/>
        <w:adjustRightInd w:val="0"/>
        <w:rPr>
          <w:rFonts w:ascii="Arial" w:hAnsi="Arial" w:cs="Arial"/>
          <w:sz w:val="22"/>
          <w:szCs w:val="22"/>
        </w:rPr>
      </w:pPr>
      <w:r>
        <w:rPr>
          <w:rFonts w:ascii="Arial" w:hAnsi="Arial" w:cs="Arial"/>
          <w:sz w:val="22"/>
          <w:szCs w:val="22"/>
        </w:rPr>
        <w:t>2.</w:t>
      </w:r>
    </w:p>
    <w:p w14:paraId="6B47D458" w14:textId="29B43861" w:rsidR="00B2519D" w:rsidRDefault="00B2519D" w:rsidP="00B2519D">
      <w:pPr>
        <w:autoSpaceDE w:val="0"/>
        <w:autoSpaceDN w:val="0"/>
        <w:adjustRightInd w:val="0"/>
        <w:rPr>
          <w:rFonts w:ascii="Arial" w:hAnsi="Arial" w:cs="Arial"/>
          <w:sz w:val="22"/>
          <w:szCs w:val="22"/>
        </w:rPr>
      </w:pPr>
      <w:r>
        <w:rPr>
          <w:rFonts w:ascii="Arial" w:hAnsi="Arial" w:cs="Arial"/>
          <w:sz w:val="22"/>
          <w:szCs w:val="22"/>
        </w:rPr>
        <w:t>Artikel 50</w:t>
      </w:r>
      <w:r>
        <w:rPr>
          <w:rFonts w:ascii="Arial" w:hAnsi="Arial" w:cs="Arial"/>
          <w:i/>
          <w:iCs/>
          <w:sz w:val="22"/>
          <w:szCs w:val="22"/>
        </w:rPr>
        <w:t>ter</w:t>
      </w:r>
      <w:r>
        <w:rPr>
          <w:rFonts w:ascii="Arial" w:hAnsi="Arial" w:cs="Arial"/>
          <w:sz w:val="22"/>
          <w:szCs w:val="22"/>
        </w:rPr>
        <w:t>, §4 van het Natuurdecreet biedt een decretale grondslag voor de vaststelling door</w:t>
      </w:r>
      <w:r w:rsidR="005901FA">
        <w:rPr>
          <w:rFonts w:ascii="Arial" w:hAnsi="Arial" w:cs="Arial"/>
          <w:sz w:val="22"/>
          <w:szCs w:val="22"/>
        </w:rPr>
        <w:t xml:space="preserve"> </w:t>
      </w:r>
      <w:r>
        <w:rPr>
          <w:rFonts w:ascii="Arial" w:hAnsi="Arial" w:cs="Arial"/>
          <w:sz w:val="22"/>
          <w:szCs w:val="22"/>
        </w:rPr>
        <w:t>de Vlaamse</w:t>
      </w:r>
      <w:r w:rsidR="005901FA">
        <w:rPr>
          <w:rFonts w:ascii="Arial" w:hAnsi="Arial" w:cs="Arial"/>
          <w:sz w:val="22"/>
          <w:szCs w:val="22"/>
        </w:rPr>
        <w:t xml:space="preserve"> re</w:t>
      </w:r>
      <w:r>
        <w:rPr>
          <w:rFonts w:ascii="Arial" w:hAnsi="Arial" w:cs="Arial"/>
          <w:sz w:val="22"/>
          <w:szCs w:val="22"/>
        </w:rPr>
        <w:t xml:space="preserve">gering van een </w:t>
      </w:r>
      <w:r>
        <w:rPr>
          <w:rFonts w:ascii="ArialMT" w:hAnsi="ArialMT" w:cs="ArialMT"/>
          <w:sz w:val="22"/>
          <w:szCs w:val="22"/>
        </w:rPr>
        <w:t>“</w:t>
      </w:r>
      <w:r>
        <w:rPr>
          <w:rFonts w:ascii="Arial" w:hAnsi="Arial" w:cs="Arial"/>
          <w:sz w:val="22"/>
          <w:szCs w:val="22"/>
        </w:rPr>
        <w:t>programmatische aanpak</w:t>
      </w:r>
      <w:r>
        <w:rPr>
          <w:rFonts w:ascii="ArialMT" w:hAnsi="ArialMT" w:cs="ArialMT"/>
          <w:sz w:val="22"/>
          <w:szCs w:val="22"/>
        </w:rPr>
        <w:t xml:space="preserve">” </w:t>
      </w:r>
      <w:r>
        <w:rPr>
          <w:rFonts w:ascii="Arial" w:hAnsi="Arial" w:cs="Arial"/>
          <w:sz w:val="22"/>
          <w:szCs w:val="22"/>
        </w:rPr>
        <w:t>ter uitvoering van het Vlaams Natura</w:t>
      </w:r>
      <w:r w:rsidR="005901FA">
        <w:rPr>
          <w:rFonts w:ascii="Arial" w:hAnsi="Arial" w:cs="Arial"/>
          <w:sz w:val="22"/>
          <w:szCs w:val="22"/>
        </w:rPr>
        <w:t xml:space="preserve"> </w:t>
      </w:r>
      <w:r>
        <w:rPr>
          <w:rFonts w:ascii="Arial" w:hAnsi="Arial" w:cs="Arial"/>
          <w:sz w:val="22"/>
          <w:szCs w:val="22"/>
        </w:rPr>
        <w:t>2000-programma om milieudrukken te verminderen, en bepaalt wat een dergelijke</w:t>
      </w:r>
      <w:r w:rsidR="005901FA">
        <w:rPr>
          <w:rFonts w:ascii="Arial" w:hAnsi="Arial" w:cs="Arial"/>
          <w:sz w:val="22"/>
          <w:szCs w:val="22"/>
        </w:rPr>
        <w:t xml:space="preserve"> </w:t>
      </w:r>
      <w:r>
        <w:rPr>
          <w:rFonts w:ascii="Arial" w:hAnsi="Arial" w:cs="Arial"/>
          <w:sz w:val="22"/>
          <w:szCs w:val="22"/>
        </w:rPr>
        <w:t>programmatische aanpak minimaal omvat. De opmaak daarvan wordt aan de verwezenlijking</w:t>
      </w:r>
      <w:r w:rsidR="005901FA">
        <w:rPr>
          <w:rFonts w:ascii="Arial" w:hAnsi="Arial" w:cs="Arial"/>
          <w:sz w:val="22"/>
          <w:szCs w:val="22"/>
        </w:rPr>
        <w:t xml:space="preserve"> </w:t>
      </w:r>
      <w:r>
        <w:rPr>
          <w:rFonts w:ascii="Arial" w:hAnsi="Arial" w:cs="Arial"/>
          <w:sz w:val="22"/>
          <w:szCs w:val="22"/>
        </w:rPr>
        <w:t xml:space="preserve">van de instandhoudingsdoelstellingen en het voorkomen van de verslechtering van de </w:t>
      </w:r>
      <w:proofErr w:type="spellStart"/>
      <w:r>
        <w:rPr>
          <w:rFonts w:ascii="Arial" w:hAnsi="Arial" w:cs="Arial"/>
          <w:sz w:val="22"/>
          <w:szCs w:val="22"/>
        </w:rPr>
        <w:t>habitats</w:t>
      </w:r>
      <w:proofErr w:type="spellEnd"/>
      <w:r w:rsidR="005901FA">
        <w:rPr>
          <w:rFonts w:ascii="Arial" w:hAnsi="Arial" w:cs="Arial"/>
          <w:sz w:val="22"/>
          <w:szCs w:val="22"/>
        </w:rPr>
        <w:t xml:space="preserve"> </w:t>
      </w:r>
      <w:r>
        <w:rPr>
          <w:rFonts w:ascii="Arial" w:hAnsi="Arial" w:cs="Arial"/>
          <w:sz w:val="22"/>
          <w:szCs w:val="22"/>
        </w:rPr>
        <w:t>in speciale beschermingszones verbonden. Artikel 50</w:t>
      </w:r>
      <w:r>
        <w:rPr>
          <w:rFonts w:ascii="Arial" w:hAnsi="Arial" w:cs="Arial"/>
          <w:i/>
          <w:iCs/>
          <w:sz w:val="22"/>
          <w:szCs w:val="22"/>
        </w:rPr>
        <w:t>ter</w:t>
      </w:r>
      <w:r>
        <w:rPr>
          <w:rFonts w:ascii="Arial" w:hAnsi="Arial" w:cs="Arial"/>
          <w:sz w:val="22"/>
          <w:szCs w:val="22"/>
        </w:rPr>
        <w:t>, §4 is door artikel 40 van het decreet</w:t>
      </w:r>
      <w:r w:rsidR="005901FA">
        <w:rPr>
          <w:rFonts w:ascii="Arial" w:hAnsi="Arial" w:cs="Arial"/>
          <w:sz w:val="22"/>
          <w:szCs w:val="22"/>
        </w:rPr>
        <w:t xml:space="preserve"> </w:t>
      </w:r>
      <w:r>
        <w:rPr>
          <w:rFonts w:ascii="Arial" w:hAnsi="Arial" w:cs="Arial"/>
          <w:sz w:val="22"/>
          <w:szCs w:val="22"/>
        </w:rPr>
        <w:t>van 9 mei 2014 tot wijziging van de regelgeving inzake natuur en bos in het Natuurdecreet</w:t>
      </w:r>
      <w:r w:rsidR="005901FA">
        <w:rPr>
          <w:rFonts w:ascii="Arial" w:hAnsi="Arial" w:cs="Arial"/>
          <w:sz w:val="22"/>
          <w:szCs w:val="22"/>
        </w:rPr>
        <w:t xml:space="preserve"> </w:t>
      </w:r>
      <w:r>
        <w:rPr>
          <w:rFonts w:ascii="Arial" w:hAnsi="Arial" w:cs="Arial"/>
          <w:sz w:val="22"/>
          <w:szCs w:val="22"/>
        </w:rPr>
        <w:t>ingevoegd. De memorie van toelichting vermeldt de depositie van stikstof als een eerste</w:t>
      </w:r>
      <w:r w:rsidR="005901FA">
        <w:rPr>
          <w:rFonts w:ascii="Arial" w:hAnsi="Arial" w:cs="Arial"/>
          <w:sz w:val="22"/>
          <w:szCs w:val="22"/>
        </w:rPr>
        <w:t xml:space="preserve"> </w:t>
      </w:r>
      <w:r>
        <w:rPr>
          <w:rFonts w:ascii="Arial" w:hAnsi="Arial" w:cs="Arial"/>
          <w:sz w:val="22"/>
          <w:szCs w:val="22"/>
        </w:rPr>
        <w:t>milieudruk waarvoor er een programmatische aanpak (PAS) uitgewerkt wordt met 2016 als</w:t>
      </w:r>
      <w:r w:rsidR="005901FA">
        <w:rPr>
          <w:rFonts w:ascii="Arial" w:hAnsi="Arial" w:cs="Arial"/>
          <w:sz w:val="22"/>
          <w:szCs w:val="22"/>
        </w:rPr>
        <w:t xml:space="preserve"> </w:t>
      </w:r>
      <w:r>
        <w:rPr>
          <w:rFonts w:ascii="Arial" w:hAnsi="Arial" w:cs="Arial"/>
          <w:sz w:val="22"/>
          <w:szCs w:val="22"/>
        </w:rPr>
        <w:t>perspectief (</w:t>
      </w:r>
      <w:proofErr w:type="spellStart"/>
      <w:r>
        <w:rPr>
          <w:rFonts w:ascii="Arial" w:hAnsi="Arial" w:cs="Arial"/>
          <w:i/>
          <w:iCs/>
          <w:sz w:val="22"/>
          <w:szCs w:val="22"/>
        </w:rPr>
        <w:t>Parl.St</w:t>
      </w:r>
      <w:proofErr w:type="spellEnd"/>
      <w:r>
        <w:rPr>
          <w:rFonts w:ascii="Arial" w:hAnsi="Arial" w:cs="Arial"/>
          <w:i/>
          <w:iCs/>
          <w:sz w:val="22"/>
          <w:szCs w:val="22"/>
        </w:rPr>
        <w:t xml:space="preserve">. </w:t>
      </w:r>
      <w:proofErr w:type="spellStart"/>
      <w:r>
        <w:rPr>
          <w:rFonts w:ascii="Arial" w:hAnsi="Arial" w:cs="Arial"/>
          <w:sz w:val="22"/>
          <w:szCs w:val="22"/>
        </w:rPr>
        <w:t>Vl.Parl</w:t>
      </w:r>
      <w:proofErr w:type="spellEnd"/>
      <w:r>
        <w:rPr>
          <w:rFonts w:ascii="Arial" w:hAnsi="Arial" w:cs="Arial"/>
          <w:sz w:val="22"/>
          <w:szCs w:val="22"/>
        </w:rPr>
        <w:t>. 2013-14, nr. 2424/1, 49). Het is nog niet tot een verordenend</w:t>
      </w:r>
      <w:r w:rsidR="005901FA">
        <w:rPr>
          <w:rFonts w:ascii="Arial" w:hAnsi="Arial" w:cs="Arial"/>
          <w:sz w:val="22"/>
          <w:szCs w:val="22"/>
        </w:rPr>
        <w:t xml:space="preserve"> </w:t>
      </w:r>
      <w:r>
        <w:rPr>
          <w:rFonts w:ascii="Arial" w:hAnsi="Arial" w:cs="Arial"/>
          <w:sz w:val="22"/>
          <w:szCs w:val="22"/>
        </w:rPr>
        <w:t>kader gekomen dat de PAS definitief vastlegt.</w:t>
      </w:r>
    </w:p>
    <w:p w14:paraId="1C2BC539" w14:textId="18534287" w:rsidR="00B2519D" w:rsidRDefault="00B2519D" w:rsidP="00B2519D">
      <w:pPr>
        <w:pStyle w:val="BriefTekst"/>
        <w:rPr>
          <w:rFonts w:cs="Arial"/>
          <w:sz w:val="22"/>
          <w:szCs w:val="22"/>
        </w:rPr>
      </w:pPr>
    </w:p>
    <w:p w14:paraId="294D55F1" w14:textId="77777777" w:rsidR="005901FA" w:rsidRDefault="005901FA" w:rsidP="00B2519D">
      <w:pPr>
        <w:pStyle w:val="BriefTekst"/>
        <w:rPr>
          <w:rFonts w:cs="Arial"/>
          <w:sz w:val="22"/>
          <w:szCs w:val="22"/>
        </w:rPr>
      </w:pPr>
    </w:p>
    <w:p w14:paraId="2C9E98D4" w14:textId="5E1292EC" w:rsidR="005901FA" w:rsidRDefault="005901FA" w:rsidP="00B2519D">
      <w:pPr>
        <w:pStyle w:val="BriefTekst"/>
        <w:rPr>
          <w:rFonts w:cs="Arial"/>
          <w:sz w:val="22"/>
          <w:szCs w:val="22"/>
        </w:rPr>
      </w:pPr>
      <w:r>
        <w:rPr>
          <w:rFonts w:cs="Arial"/>
          <w:sz w:val="22"/>
          <w:szCs w:val="22"/>
        </w:rPr>
        <w:t>In voornoemd arrest was er sprake van een afstand van 625 m tot een habitatgebied.</w:t>
      </w:r>
    </w:p>
    <w:p w14:paraId="254369A9" w14:textId="77777777" w:rsidR="005901FA" w:rsidRDefault="005901FA" w:rsidP="00B2519D">
      <w:pPr>
        <w:pStyle w:val="BriefTekst"/>
        <w:rPr>
          <w:rFonts w:cs="Arial"/>
          <w:sz w:val="22"/>
          <w:szCs w:val="22"/>
        </w:rPr>
      </w:pPr>
    </w:p>
    <w:p w14:paraId="7E376EEF" w14:textId="11FB6D87" w:rsidR="005901FA" w:rsidRDefault="005901FA" w:rsidP="00B2519D">
      <w:pPr>
        <w:pStyle w:val="BriefTekst"/>
        <w:rPr>
          <w:rFonts w:cs="Arial"/>
          <w:sz w:val="22"/>
          <w:szCs w:val="22"/>
        </w:rPr>
      </w:pPr>
      <w:r>
        <w:rPr>
          <w:rFonts w:cs="Arial"/>
          <w:sz w:val="22"/>
          <w:szCs w:val="22"/>
        </w:rPr>
        <w:t xml:space="preserve">In </w:t>
      </w:r>
      <w:proofErr w:type="spellStart"/>
      <w:r>
        <w:rPr>
          <w:rFonts w:cs="Arial"/>
          <w:sz w:val="22"/>
          <w:szCs w:val="22"/>
        </w:rPr>
        <w:t>casu</w:t>
      </w:r>
      <w:proofErr w:type="spellEnd"/>
      <w:r>
        <w:rPr>
          <w:rFonts w:cs="Arial"/>
          <w:sz w:val="22"/>
          <w:szCs w:val="22"/>
        </w:rPr>
        <w:t xml:space="preserve"> is deze afstand veel korter, een 330 m.</w:t>
      </w:r>
    </w:p>
    <w:p w14:paraId="6A8088A8" w14:textId="77777777" w:rsidR="005901FA" w:rsidRDefault="005901FA" w:rsidP="00B2519D">
      <w:pPr>
        <w:pStyle w:val="BriefTekst"/>
        <w:rPr>
          <w:rFonts w:cs="Arial"/>
          <w:sz w:val="22"/>
          <w:szCs w:val="22"/>
        </w:rPr>
      </w:pPr>
    </w:p>
    <w:p w14:paraId="1E456CDA" w14:textId="4D6E6942" w:rsidR="005901FA" w:rsidRDefault="005901FA" w:rsidP="00B2519D">
      <w:pPr>
        <w:pStyle w:val="BriefTekst"/>
        <w:rPr>
          <w:rFonts w:cs="Arial"/>
          <w:sz w:val="22"/>
          <w:szCs w:val="22"/>
        </w:rPr>
      </w:pPr>
      <w:r>
        <w:rPr>
          <w:rFonts w:cs="Arial"/>
          <w:sz w:val="22"/>
          <w:szCs w:val="22"/>
        </w:rPr>
        <w:t>Noch een passende beoordeling, noch de stikstofdepositie werden gecontroleerd en uitgevoerd. Er zal nochtans op de tussenliggende Ringlaan veel meer verkeer en mobiliteit worden veroorzaakt.</w:t>
      </w:r>
    </w:p>
    <w:p w14:paraId="7875E04F" w14:textId="77777777" w:rsidR="005901FA" w:rsidRDefault="005901FA" w:rsidP="00B2519D">
      <w:pPr>
        <w:pStyle w:val="BriefTekst"/>
        <w:rPr>
          <w:rFonts w:cs="Arial"/>
          <w:sz w:val="22"/>
          <w:szCs w:val="22"/>
        </w:rPr>
      </w:pPr>
    </w:p>
    <w:p w14:paraId="5F4D5D6C" w14:textId="3B2CE434" w:rsidR="005901FA" w:rsidRDefault="005901FA" w:rsidP="00B2519D">
      <w:pPr>
        <w:pStyle w:val="BriefTekst"/>
        <w:rPr>
          <w:rFonts w:cs="Arial"/>
          <w:sz w:val="22"/>
          <w:szCs w:val="22"/>
        </w:rPr>
      </w:pPr>
      <w:r>
        <w:rPr>
          <w:rFonts w:cs="Arial"/>
          <w:sz w:val="22"/>
          <w:szCs w:val="22"/>
        </w:rPr>
        <w:t>Dit zijn beide legaliteitsbelemmeringen.</w:t>
      </w:r>
    </w:p>
    <w:p w14:paraId="34F01982" w14:textId="77777777" w:rsidR="005901FA" w:rsidRDefault="005901FA" w:rsidP="00B2519D">
      <w:pPr>
        <w:pStyle w:val="BriefTekst"/>
        <w:rPr>
          <w:rFonts w:cs="Arial"/>
          <w:sz w:val="22"/>
          <w:szCs w:val="22"/>
        </w:rPr>
      </w:pPr>
    </w:p>
    <w:p w14:paraId="67E5A2D9" w14:textId="08CFE06F" w:rsidR="00706AFE" w:rsidRDefault="00706AFE" w:rsidP="00B2519D">
      <w:pPr>
        <w:pStyle w:val="BriefTekst"/>
        <w:rPr>
          <w:rFonts w:cs="Arial"/>
          <w:sz w:val="22"/>
          <w:szCs w:val="22"/>
        </w:rPr>
      </w:pPr>
      <w:r>
        <w:rPr>
          <w:rFonts w:cs="Arial"/>
          <w:sz w:val="22"/>
          <w:szCs w:val="22"/>
        </w:rPr>
        <w:t>Evenmin werd de natuurtoets op grond van art. 16 van het Natuurdecreet op correcte wijze uitgevoerd.</w:t>
      </w:r>
    </w:p>
    <w:p w14:paraId="50D4E47E" w14:textId="77777777" w:rsidR="00706AFE" w:rsidRDefault="00706AFE" w:rsidP="00B2519D">
      <w:pPr>
        <w:pStyle w:val="BriefTekst"/>
        <w:rPr>
          <w:rFonts w:cs="Arial"/>
          <w:sz w:val="22"/>
          <w:szCs w:val="22"/>
        </w:rPr>
      </w:pPr>
    </w:p>
    <w:p w14:paraId="6B2788DC" w14:textId="77777777" w:rsidR="00706AFE" w:rsidRDefault="00706AFE" w:rsidP="00B2519D">
      <w:pPr>
        <w:pStyle w:val="BriefTekst"/>
        <w:rPr>
          <w:rFonts w:cs="Arial"/>
          <w:sz w:val="22"/>
          <w:szCs w:val="22"/>
        </w:rPr>
      </w:pPr>
    </w:p>
    <w:p w14:paraId="14DE9635" w14:textId="584A1164" w:rsidR="00706AFE" w:rsidRDefault="00706AFE" w:rsidP="00B2519D">
      <w:pPr>
        <w:pStyle w:val="BriefTekst"/>
        <w:rPr>
          <w:rFonts w:cs="Arial"/>
          <w:sz w:val="22"/>
          <w:szCs w:val="22"/>
        </w:rPr>
      </w:pPr>
      <w:r>
        <w:rPr>
          <w:rFonts w:cs="Arial"/>
          <w:sz w:val="22"/>
          <w:szCs w:val="22"/>
        </w:rPr>
        <w:t xml:space="preserve">Er worden binnen het projectgebied 66 hoogstammen gerooid, die niet alle vervangen worden. Het dient trouwens te worden opgemerkt dat </w:t>
      </w:r>
      <w:r w:rsidR="0064559B">
        <w:rPr>
          <w:rFonts w:cs="Arial"/>
          <w:sz w:val="22"/>
          <w:szCs w:val="22"/>
        </w:rPr>
        <w:t>een heraanplant van jonge bomen, veel minder biodiversiteit zal bieden als deze van volwassen bomen.</w:t>
      </w:r>
    </w:p>
    <w:p w14:paraId="46F00B8D" w14:textId="77777777" w:rsidR="0064559B" w:rsidRDefault="0064559B" w:rsidP="00B2519D">
      <w:pPr>
        <w:pStyle w:val="BriefTekst"/>
        <w:rPr>
          <w:rFonts w:cs="Arial"/>
          <w:sz w:val="22"/>
          <w:szCs w:val="22"/>
        </w:rPr>
      </w:pPr>
    </w:p>
    <w:p w14:paraId="1FC59A8F" w14:textId="77777777" w:rsidR="0064559B" w:rsidRDefault="0064559B" w:rsidP="00B2519D">
      <w:pPr>
        <w:pStyle w:val="BriefTekst"/>
        <w:rPr>
          <w:rFonts w:cs="Arial"/>
          <w:sz w:val="22"/>
          <w:szCs w:val="22"/>
        </w:rPr>
      </w:pPr>
    </w:p>
    <w:p w14:paraId="136071DB" w14:textId="77777777" w:rsidR="00D319EF" w:rsidRDefault="00D319EF" w:rsidP="00D319EF">
      <w:pPr>
        <w:autoSpaceDE w:val="0"/>
        <w:autoSpaceDN w:val="0"/>
        <w:adjustRightInd w:val="0"/>
        <w:rPr>
          <w:rFonts w:ascii="Arial" w:hAnsi="Arial" w:cs="Arial"/>
        </w:rPr>
      </w:pPr>
      <w:r>
        <w:rPr>
          <w:rFonts w:ascii="Arial" w:hAnsi="Arial" w:cs="Arial"/>
        </w:rPr>
        <w:t xml:space="preserve">Volgens het arrest </w:t>
      </w:r>
      <w:proofErr w:type="spellStart"/>
      <w:r>
        <w:rPr>
          <w:rFonts w:ascii="Arial" w:hAnsi="Arial" w:cs="Arial"/>
        </w:rPr>
        <w:t>RvVB</w:t>
      </w:r>
      <w:proofErr w:type="spellEnd"/>
      <w:r>
        <w:rPr>
          <w:rFonts w:ascii="Arial" w:hAnsi="Arial" w:cs="Arial"/>
        </w:rPr>
        <w:t xml:space="preserve">/A/1617/0915 van 6 juni 2017 (rolnummer </w:t>
      </w:r>
      <w:proofErr w:type="spellStart"/>
      <w:r>
        <w:rPr>
          <w:rFonts w:ascii="Arial" w:hAnsi="Arial" w:cs="Arial"/>
        </w:rPr>
        <w:t>RvVB</w:t>
      </w:r>
      <w:proofErr w:type="spellEnd"/>
      <w:r>
        <w:rPr>
          <w:rFonts w:ascii="Arial" w:hAnsi="Arial" w:cs="Arial"/>
        </w:rPr>
        <w:t>/1415/0314/A/0307),</w:t>
      </w:r>
    </w:p>
    <w:p w14:paraId="75FC8811" w14:textId="77777777" w:rsidR="00D319EF" w:rsidRDefault="00D319EF" w:rsidP="00D319EF">
      <w:pPr>
        <w:autoSpaceDE w:val="0"/>
        <w:autoSpaceDN w:val="0"/>
        <w:adjustRightInd w:val="0"/>
        <w:rPr>
          <w:rFonts w:ascii="Arial" w:hAnsi="Arial" w:cs="Arial"/>
        </w:rPr>
      </w:pPr>
      <w:r>
        <w:rPr>
          <w:rFonts w:ascii="Arial" w:hAnsi="Arial" w:cs="Arial"/>
        </w:rPr>
        <w:t>is het van cruciaal belang om ook na te gaan of er geen vermijdbare schade (natuurtoets) aan</w:t>
      </w:r>
    </w:p>
    <w:p w14:paraId="73FCE624" w14:textId="77777777" w:rsidR="00D319EF" w:rsidRDefault="00D319EF" w:rsidP="00D319EF">
      <w:pPr>
        <w:autoSpaceDE w:val="0"/>
        <w:autoSpaceDN w:val="0"/>
        <w:adjustRightInd w:val="0"/>
        <w:rPr>
          <w:rFonts w:ascii="Arial" w:hAnsi="Arial" w:cs="Arial"/>
        </w:rPr>
      </w:pPr>
      <w:r>
        <w:rPr>
          <w:rFonts w:ascii="Arial" w:hAnsi="Arial" w:cs="Arial"/>
        </w:rPr>
        <w:t>de bestaande groene ruimte wordt aangebracht. De vergunningverlenende overheid moet bij</w:t>
      </w:r>
    </w:p>
    <w:p w14:paraId="4815D78F" w14:textId="77777777" w:rsidR="00D319EF" w:rsidRDefault="00D319EF" w:rsidP="00D319EF">
      <w:pPr>
        <w:autoSpaceDE w:val="0"/>
        <w:autoSpaceDN w:val="0"/>
        <w:adjustRightInd w:val="0"/>
        <w:rPr>
          <w:rFonts w:ascii="Arial" w:hAnsi="Arial" w:cs="Arial"/>
        </w:rPr>
      </w:pPr>
      <w:r>
        <w:rPr>
          <w:rFonts w:ascii="Arial" w:hAnsi="Arial" w:cs="Arial"/>
        </w:rPr>
        <w:t>elke beoordeling, de haar toegewezen zorgplichten terdege nagaan (Natuurdecreet) en</w:t>
      </w:r>
    </w:p>
    <w:p w14:paraId="08FB52C2" w14:textId="77777777" w:rsidR="00D319EF" w:rsidRDefault="00D319EF" w:rsidP="00D319EF">
      <w:pPr>
        <w:autoSpaceDE w:val="0"/>
        <w:autoSpaceDN w:val="0"/>
        <w:adjustRightInd w:val="0"/>
        <w:rPr>
          <w:rFonts w:ascii="Arial" w:hAnsi="Arial" w:cs="Arial"/>
        </w:rPr>
      </w:pPr>
      <w:r>
        <w:rPr>
          <w:rFonts w:ascii="Arial" w:hAnsi="Arial" w:cs="Arial"/>
        </w:rPr>
        <w:t>desnoods overgaan tot een passende beoordeling. De natuur mag er niet op achteruitgaan</w:t>
      </w:r>
    </w:p>
    <w:p w14:paraId="2CA28CBB" w14:textId="77777777" w:rsidR="00D319EF" w:rsidRDefault="00D319EF" w:rsidP="00D319EF">
      <w:pPr>
        <w:autoSpaceDE w:val="0"/>
        <w:autoSpaceDN w:val="0"/>
        <w:adjustRightInd w:val="0"/>
        <w:rPr>
          <w:rFonts w:ascii="Arial" w:hAnsi="Arial" w:cs="Arial"/>
        </w:rPr>
      </w:pPr>
      <w:r>
        <w:rPr>
          <w:rFonts w:ascii="Arial" w:hAnsi="Arial" w:cs="Arial"/>
        </w:rPr>
        <w:t>(</w:t>
      </w:r>
      <w:proofErr w:type="spellStart"/>
      <w:r>
        <w:rPr>
          <w:rFonts w:ascii="Arial" w:hAnsi="Arial" w:cs="Arial"/>
        </w:rPr>
        <w:t>standstill</w:t>
      </w:r>
      <w:proofErr w:type="spellEnd"/>
      <w:r>
        <w:rPr>
          <w:rFonts w:ascii="Arial" w:hAnsi="Arial" w:cs="Arial"/>
        </w:rPr>
        <w:t>-principe). Verder mag er geen schade aan mens of milieu toegebracht worden</w:t>
      </w:r>
    </w:p>
    <w:p w14:paraId="72FDBADF" w14:textId="77777777" w:rsidR="00D319EF" w:rsidRDefault="00D319EF" w:rsidP="00D319EF">
      <w:pPr>
        <w:autoSpaceDE w:val="0"/>
        <w:autoSpaceDN w:val="0"/>
        <w:adjustRightInd w:val="0"/>
        <w:rPr>
          <w:rFonts w:ascii="Arial" w:hAnsi="Arial" w:cs="Arial"/>
        </w:rPr>
      </w:pPr>
      <w:r>
        <w:rPr>
          <w:rFonts w:ascii="Arial" w:hAnsi="Arial" w:cs="Arial"/>
        </w:rPr>
        <w:t xml:space="preserve">(project </w:t>
      </w:r>
      <w:r>
        <w:rPr>
          <w:rFonts w:ascii="ArialMT" w:hAnsi="ArialMT" w:cs="ArialMT"/>
        </w:rPr>
        <w:t>–</w:t>
      </w:r>
      <w:r>
        <w:rPr>
          <w:rFonts w:ascii="Arial" w:hAnsi="Arial" w:cs="Arial"/>
        </w:rPr>
        <w:t>MER-screening). Het voldoen aan de boscompensatie kan niet gelijkgesteld worden</w:t>
      </w:r>
    </w:p>
    <w:p w14:paraId="0AF6EE28" w14:textId="77777777" w:rsidR="00D319EF" w:rsidRDefault="00D319EF" w:rsidP="00D319EF">
      <w:pPr>
        <w:autoSpaceDE w:val="0"/>
        <w:autoSpaceDN w:val="0"/>
        <w:adjustRightInd w:val="0"/>
        <w:rPr>
          <w:rFonts w:ascii="Arial" w:hAnsi="Arial" w:cs="Arial"/>
        </w:rPr>
      </w:pPr>
      <w:r>
        <w:rPr>
          <w:rFonts w:ascii="Arial" w:hAnsi="Arial" w:cs="Arial"/>
        </w:rPr>
        <w:t>met het voldoen aan de zorgplicht.</w:t>
      </w:r>
    </w:p>
    <w:p w14:paraId="2918AC88" w14:textId="77777777" w:rsidR="00B70CB6" w:rsidRDefault="00B70CB6" w:rsidP="00D319EF">
      <w:pPr>
        <w:autoSpaceDE w:val="0"/>
        <w:autoSpaceDN w:val="0"/>
        <w:adjustRightInd w:val="0"/>
        <w:rPr>
          <w:rFonts w:ascii="Arial" w:hAnsi="Arial" w:cs="Arial"/>
        </w:rPr>
      </w:pPr>
    </w:p>
    <w:p w14:paraId="30F8A395" w14:textId="77777777" w:rsidR="00B70CB6" w:rsidRDefault="00B70CB6" w:rsidP="00D319EF">
      <w:pPr>
        <w:autoSpaceDE w:val="0"/>
        <w:autoSpaceDN w:val="0"/>
        <w:adjustRightInd w:val="0"/>
        <w:rPr>
          <w:rFonts w:ascii="Arial" w:hAnsi="Arial" w:cs="Arial"/>
        </w:rPr>
      </w:pPr>
    </w:p>
    <w:p w14:paraId="785B121C" w14:textId="5676B833" w:rsidR="00D319EF" w:rsidRDefault="00D319EF" w:rsidP="00D319EF">
      <w:pPr>
        <w:autoSpaceDE w:val="0"/>
        <w:autoSpaceDN w:val="0"/>
        <w:adjustRightInd w:val="0"/>
        <w:rPr>
          <w:rFonts w:ascii="ArialMT" w:hAnsi="ArialMT" w:cs="ArialMT"/>
        </w:rPr>
      </w:pPr>
      <w:r>
        <w:rPr>
          <w:rFonts w:ascii="ArialMT" w:hAnsi="ArialMT" w:cs="ArialMT"/>
        </w:rPr>
        <w:t>Arrest 6 juni 2017: “Het voldoen aan de bepalingen van het Bosdecreet door de boscompensatie</w:t>
      </w:r>
      <w:r w:rsidR="00B70CB6">
        <w:rPr>
          <w:rFonts w:ascii="ArialMT" w:hAnsi="ArialMT" w:cs="ArialMT"/>
        </w:rPr>
        <w:t xml:space="preserve"> </w:t>
      </w:r>
      <w:r>
        <w:rPr>
          <w:rFonts w:ascii="Arial" w:hAnsi="Arial" w:cs="Arial"/>
        </w:rPr>
        <w:t>kan uiteraard niet gelijkgesteld worden met het voldoen aan de toets van het aangevraagde aan</w:t>
      </w:r>
      <w:r w:rsidR="00B70CB6">
        <w:rPr>
          <w:rFonts w:ascii="ArialMT" w:hAnsi="ArialMT" w:cs="ArialMT"/>
        </w:rPr>
        <w:t xml:space="preserve"> </w:t>
      </w:r>
      <w:r>
        <w:rPr>
          <w:rFonts w:ascii="ArialMT" w:hAnsi="ArialMT" w:cs="ArialMT"/>
        </w:rPr>
        <w:t>de in de omgeving bestaande toestand… Het is niet omdat een boscompensatieplan een</w:t>
      </w:r>
      <w:r w:rsidR="00B70CB6">
        <w:rPr>
          <w:rFonts w:ascii="ArialMT" w:hAnsi="ArialMT" w:cs="ArialMT"/>
        </w:rPr>
        <w:t xml:space="preserve"> </w:t>
      </w:r>
      <w:r>
        <w:rPr>
          <w:rFonts w:ascii="Arial" w:hAnsi="Arial" w:cs="Arial"/>
        </w:rPr>
        <w:t>verplicht onderdeel vormt van de vergunning dat daarom het aangevraagde per definitie</w:t>
      </w:r>
      <w:r w:rsidR="00953F01">
        <w:rPr>
          <w:rFonts w:ascii="ArialMT" w:hAnsi="ArialMT" w:cs="ArialMT"/>
        </w:rPr>
        <w:t xml:space="preserve"> </w:t>
      </w:r>
      <w:r>
        <w:rPr>
          <w:rFonts w:ascii="Arial" w:hAnsi="Arial" w:cs="Arial"/>
        </w:rPr>
        <w:t>verenigbaar is met de goede ruimtelijke ordening en het verdwijnen van het bos in een deel</w:t>
      </w:r>
      <w:r w:rsidR="00953F01">
        <w:rPr>
          <w:rFonts w:ascii="ArialMT" w:hAnsi="ArialMT" w:cs="ArialMT"/>
        </w:rPr>
        <w:t xml:space="preserve"> </w:t>
      </w:r>
      <w:r>
        <w:rPr>
          <w:rFonts w:ascii="ArialMT" w:hAnsi="ArialMT" w:cs="ArialMT"/>
        </w:rPr>
        <w:t>biologische waardevolle zone niet meer moet beoordeeld worden… Het voldoen aan de</w:t>
      </w:r>
      <w:r w:rsidR="00953F01">
        <w:rPr>
          <w:rFonts w:ascii="ArialMT" w:hAnsi="ArialMT" w:cs="ArialMT"/>
        </w:rPr>
        <w:t xml:space="preserve"> </w:t>
      </w:r>
      <w:r>
        <w:rPr>
          <w:rFonts w:ascii="Arial" w:hAnsi="Arial" w:cs="Arial"/>
        </w:rPr>
        <w:t>bepalingen van het Bosdecreet (boscompensatie) kan uiteraard niet gelijkgesteld worden met</w:t>
      </w:r>
      <w:r w:rsidR="00953F01">
        <w:rPr>
          <w:rFonts w:ascii="ArialMT" w:hAnsi="ArialMT" w:cs="ArialMT"/>
        </w:rPr>
        <w:t xml:space="preserve"> </w:t>
      </w:r>
      <w:r>
        <w:rPr>
          <w:rFonts w:ascii="Arial" w:hAnsi="Arial" w:cs="Arial"/>
        </w:rPr>
        <w:t>het vol</w:t>
      </w:r>
      <w:r>
        <w:rPr>
          <w:rFonts w:ascii="ArialMT" w:hAnsi="ArialMT" w:cs="ArialMT"/>
        </w:rPr>
        <w:t>doen aan de natuurtoets van art. 16 Natuurdecreet… De Raad dient dan ook vast te</w:t>
      </w:r>
      <w:r w:rsidR="00953F01">
        <w:rPr>
          <w:rFonts w:ascii="ArialMT" w:hAnsi="ArialMT" w:cs="ArialMT"/>
        </w:rPr>
        <w:t xml:space="preserve"> </w:t>
      </w:r>
      <w:r>
        <w:rPr>
          <w:rFonts w:ascii="Arial" w:hAnsi="Arial" w:cs="Arial"/>
        </w:rPr>
        <w:t>stellen dat de verwerende partij bij het nemen van de bestreden beslissing te kort geschoten is aan de op haar rustende zorgplicht zodat art. 16 van het Natuurdecreet werd mis</w:t>
      </w:r>
      <w:r>
        <w:rPr>
          <w:rFonts w:ascii="ArialMT" w:hAnsi="ArialMT" w:cs="ArialMT"/>
        </w:rPr>
        <w:t>kend.”</w:t>
      </w:r>
    </w:p>
    <w:p w14:paraId="4E0CDD49" w14:textId="77777777" w:rsidR="00953F01" w:rsidRPr="00953F01" w:rsidRDefault="00953F01" w:rsidP="00D319EF">
      <w:pPr>
        <w:autoSpaceDE w:val="0"/>
        <w:autoSpaceDN w:val="0"/>
        <w:adjustRightInd w:val="0"/>
        <w:rPr>
          <w:rFonts w:ascii="ArialMT" w:hAnsi="ArialMT" w:cs="ArialMT"/>
        </w:rPr>
      </w:pPr>
    </w:p>
    <w:p w14:paraId="58D2AA8A" w14:textId="77777777" w:rsidR="00D319EF" w:rsidRDefault="00D319EF" w:rsidP="00D319EF">
      <w:pPr>
        <w:autoSpaceDE w:val="0"/>
        <w:autoSpaceDN w:val="0"/>
        <w:adjustRightInd w:val="0"/>
        <w:rPr>
          <w:rFonts w:ascii="ArialMT" w:hAnsi="ArialMT" w:cs="ArialMT"/>
        </w:rPr>
      </w:pPr>
      <w:r>
        <w:rPr>
          <w:rFonts w:ascii="ArialMT" w:hAnsi="ArialMT" w:cs="ArialMT"/>
        </w:rPr>
        <w:t>Essentieel voor de toepassing van deze natuurtoets is het begrip “vermijdbare schade”. De</w:t>
      </w:r>
    </w:p>
    <w:p w14:paraId="24E55F67" w14:textId="77777777" w:rsidR="00D319EF" w:rsidRDefault="00D319EF" w:rsidP="00D319EF">
      <w:pPr>
        <w:autoSpaceDE w:val="0"/>
        <w:autoSpaceDN w:val="0"/>
        <w:adjustRightInd w:val="0"/>
        <w:rPr>
          <w:rFonts w:ascii="Arial" w:hAnsi="Arial" w:cs="Arial"/>
        </w:rPr>
      </w:pPr>
      <w:r>
        <w:rPr>
          <w:rFonts w:ascii="Arial" w:hAnsi="Arial" w:cs="Arial"/>
        </w:rPr>
        <w:t>toepassing van de natuurtoets door de vergunningverlenende overheid wordt decretaal</w:t>
      </w:r>
    </w:p>
    <w:p w14:paraId="55E9C31B" w14:textId="39640735" w:rsidR="00D319EF" w:rsidRPr="00B70CB6" w:rsidRDefault="00D319EF" w:rsidP="00D319EF">
      <w:pPr>
        <w:autoSpaceDE w:val="0"/>
        <w:autoSpaceDN w:val="0"/>
        <w:adjustRightInd w:val="0"/>
        <w:rPr>
          <w:rFonts w:ascii="Arial" w:hAnsi="Arial" w:cs="Arial"/>
        </w:rPr>
      </w:pPr>
      <w:r>
        <w:rPr>
          <w:rFonts w:ascii="Arial" w:hAnsi="Arial" w:cs="Arial"/>
        </w:rPr>
        <w:t>gekoppeld aan dit begrip. Gevolg is dat de natuurtoets enkel vereist is wanneer er een risico</w:t>
      </w:r>
    </w:p>
    <w:p w14:paraId="03EECF75" w14:textId="77777777" w:rsidR="00D319EF" w:rsidRDefault="00D319EF" w:rsidP="00D319EF">
      <w:pPr>
        <w:autoSpaceDE w:val="0"/>
        <w:autoSpaceDN w:val="0"/>
        <w:adjustRightInd w:val="0"/>
        <w:rPr>
          <w:rFonts w:ascii="Arial" w:hAnsi="Arial" w:cs="Arial"/>
        </w:rPr>
      </w:pPr>
      <w:r>
        <w:rPr>
          <w:rFonts w:ascii="Arial" w:hAnsi="Arial" w:cs="Arial"/>
        </w:rPr>
        <w:t>bestaat op het ontstaan van vermijdbare schade aan natuurwaarden. Vermijdbare</w:t>
      </w:r>
    </w:p>
    <w:p w14:paraId="7B997D83" w14:textId="77777777" w:rsidR="00D319EF" w:rsidRDefault="00D319EF" w:rsidP="00D319EF">
      <w:pPr>
        <w:autoSpaceDE w:val="0"/>
        <w:autoSpaceDN w:val="0"/>
        <w:adjustRightInd w:val="0"/>
        <w:rPr>
          <w:rFonts w:ascii="Arial" w:hAnsi="Arial" w:cs="Arial"/>
        </w:rPr>
      </w:pPr>
      <w:r>
        <w:rPr>
          <w:rFonts w:ascii="Arial" w:hAnsi="Arial" w:cs="Arial"/>
        </w:rPr>
        <w:t>natuurschade is principieel niet toegelaten op basis van artikel 16 Natuurdecreet.</w:t>
      </w:r>
    </w:p>
    <w:p w14:paraId="4A710BC4" w14:textId="77777777" w:rsidR="00D319EF" w:rsidRDefault="00D319EF" w:rsidP="00D319EF">
      <w:pPr>
        <w:autoSpaceDE w:val="0"/>
        <w:autoSpaceDN w:val="0"/>
        <w:adjustRightInd w:val="0"/>
        <w:rPr>
          <w:rFonts w:ascii="Arial" w:hAnsi="Arial" w:cs="Arial"/>
        </w:rPr>
      </w:pPr>
      <w:r>
        <w:rPr>
          <w:rFonts w:ascii="Arial" w:hAnsi="Arial" w:cs="Arial"/>
        </w:rPr>
        <w:t>De parlementaire voorbereiding bij het Natuurdecreet omschrijft vermijdbare schade als</w:t>
      </w:r>
    </w:p>
    <w:p w14:paraId="6DDD3DBC" w14:textId="77777777" w:rsidR="00D319EF" w:rsidRDefault="00D319EF" w:rsidP="00D319EF">
      <w:pPr>
        <w:autoSpaceDE w:val="0"/>
        <w:autoSpaceDN w:val="0"/>
        <w:adjustRightInd w:val="0"/>
        <w:rPr>
          <w:rFonts w:ascii="ArialMT" w:hAnsi="ArialMT" w:cs="ArialMT"/>
        </w:rPr>
      </w:pPr>
      <w:r>
        <w:rPr>
          <w:rFonts w:ascii="ArialMT" w:hAnsi="ArialMT" w:cs="ArialMT"/>
        </w:rPr>
        <w:t>“schade die kan vermeden worden door de activiteit op een andere wijze uit te voeren</w:t>
      </w:r>
    </w:p>
    <w:p w14:paraId="5B9645D6" w14:textId="77777777" w:rsidR="00D319EF" w:rsidRDefault="00D319EF" w:rsidP="00D319EF">
      <w:pPr>
        <w:autoSpaceDE w:val="0"/>
        <w:autoSpaceDN w:val="0"/>
        <w:adjustRightInd w:val="0"/>
        <w:rPr>
          <w:rFonts w:ascii="Arial" w:hAnsi="Arial" w:cs="Arial"/>
        </w:rPr>
      </w:pPr>
      <w:r>
        <w:rPr>
          <w:rFonts w:ascii="Arial" w:hAnsi="Arial" w:cs="Arial"/>
        </w:rPr>
        <w:t>(</w:t>
      </w:r>
      <w:r>
        <w:rPr>
          <w:rFonts w:ascii="ArialMT" w:hAnsi="ArialMT" w:cs="ArialMT"/>
        </w:rPr>
        <w:t xml:space="preserve">bijvoorbeeld. met andere materialen, op een andere plaats,…)” (zie </w:t>
      </w:r>
      <w:proofErr w:type="spellStart"/>
      <w:r>
        <w:rPr>
          <w:rFonts w:ascii="ArialMT" w:hAnsi="ArialMT" w:cs="ArialMT"/>
        </w:rPr>
        <w:t>Parl.St</w:t>
      </w:r>
      <w:proofErr w:type="spellEnd"/>
      <w:r>
        <w:rPr>
          <w:rFonts w:ascii="ArialMT" w:hAnsi="ArialMT" w:cs="ArialMT"/>
        </w:rPr>
        <w:t xml:space="preserve">. </w:t>
      </w:r>
      <w:proofErr w:type="spellStart"/>
      <w:r>
        <w:rPr>
          <w:rFonts w:ascii="ArialMT" w:hAnsi="ArialMT" w:cs="ArialMT"/>
        </w:rPr>
        <w:t>Vl.Parl</w:t>
      </w:r>
      <w:proofErr w:type="spellEnd"/>
      <w:r>
        <w:rPr>
          <w:rFonts w:ascii="ArialMT" w:hAnsi="ArialMT" w:cs="ArialMT"/>
        </w:rPr>
        <w:t>. 2001</w:t>
      </w:r>
      <w:r>
        <w:rPr>
          <w:rFonts w:ascii="Arial" w:hAnsi="Arial" w:cs="Arial"/>
        </w:rPr>
        <w:t>-02,</w:t>
      </w:r>
    </w:p>
    <w:p w14:paraId="36A84081" w14:textId="20D3B675" w:rsidR="00D319EF" w:rsidRDefault="00D319EF" w:rsidP="00D319EF">
      <w:pPr>
        <w:autoSpaceDE w:val="0"/>
        <w:autoSpaceDN w:val="0"/>
        <w:adjustRightInd w:val="0"/>
        <w:rPr>
          <w:rFonts w:ascii="Arial" w:hAnsi="Arial" w:cs="Arial"/>
        </w:rPr>
      </w:pPr>
      <w:r>
        <w:rPr>
          <w:rFonts w:ascii="Arial" w:hAnsi="Arial" w:cs="Arial"/>
        </w:rPr>
        <w:t>nr. 1, p. 17). Vermijdbare schade moet dus begrepen worden als schade die de aanvrager kan vermijden door het aanpassen van de gevraagde handelingen, door het nemen van bepaalde voorzorgsmaatregelen, die in de praktijk haalbaar zijn en die niet leiden tot de</w:t>
      </w:r>
    </w:p>
    <w:p w14:paraId="6FBF688E" w14:textId="77777777" w:rsidR="00D319EF" w:rsidRDefault="00D319EF" w:rsidP="00D319EF">
      <w:pPr>
        <w:autoSpaceDE w:val="0"/>
        <w:autoSpaceDN w:val="0"/>
        <w:adjustRightInd w:val="0"/>
        <w:rPr>
          <w:rFonts w:ascii="Arial" w:hAnsi="Arial" w:cs="Arial"/>
        </w:rPr>
      </w:pPr>
      <w:proofErr w:type="spellStart"/>
      <w:r>
        <w:rPr>
          <w:rFonts w:ascii="Arial" w:hAnsi="Arial" w:cs="Arial"/>
        </w:rPr>
        <w:t>ondoeltreffendheid</w:t>
      </w:r>
      <w:proofErr w:type="spellEnd"/>
      <w:r>
        <w:rPr>
          <w:rFonts w:ascii="Arial" w:hAnsi="Arial" w:cs="Arial"/>
        </w:rPr>
        <w:t xml:space="preserve"> of onwerkbaarheid van de aanvraag. De deputatie vindt het belangrijk dat</w:t>
      </w:r>
    </w:p>
    <w:p w14:paraId="1D1B0BAB" w14:textId="77777777" w:rsidR="00D319EF" w:rsidRDefault="00D319EF" w:rsidP="00D319EF">
      <w:pPr>
        <w:autoSpaceDE w:val="0"/>
        <w:autoSpaceDN w:val="0"/>
        <w:adjustRightInd w:val="0"/>
        <w:rPr>
          <w:rFonts w:ascii="Arial" w:hAnsi="Arial" w:cs="Arial"/>
        </w:rPr>
      </w:pPr>
      <w:r>
        <w:rPr>
          <w:rFonts w:ascii="Arial" w:hAnsi="Arial" w:cs="Arial"/>
        </w:rPr>
        <w:t>de natuurtoets er namelijk niet toe mag leiden dat een project voor ontbossing of een</w:t>
      </w:r>
    </w:p>
    <w:p w14:paraId="319B712B" w14:textId="77777777" w:rsidR="00D319EF" w:rsidRDefault="00D319EF" w:rsidP="00D319EF">
      <w:pPr>
        <w:autoSpaceDE w:val="0"/>
        <w:autoSpaceDN w:val="0"/>
        <w:adjustRightInd w:val="0"/>
        <w:rPr>
          <w:rFonts w:ascii="Arial" w:hAnsi="Arial" w:cs="Arial"/>
        </w:rPr>
      </w:pPr>
      <w:r>
        <w:rPr>
          <w:rFonts w:ascii="Arial" w:hAnsi="Arial" w:cs="Arial"/>
        </w:rPr>
        <w:t>gewestplanbestemming onrealiseerbaar wordt.</w:t>
      </w:r>
    </w:p>
    <w:p w14:paraId="198B3CB0" w14:textId="77777777" w:rsidR="00F754F0" w:rsidRDefault="00F754F0" w:rsidP="00D319EF">
      <w:pPr>
        <w:autoSpaceDE w:val="0"/>
        <w:autoSpaceDN w:val="0"/>
        <w:adjustRightInd w:val="0"/>
        <w:rPr>
          <w:rFonts w:ascii="ArialMT" w:hAnsi="ArialMT" w:cs="ArialMT"/>
        </w:rPr>
      </w:pPr>
    </w:p>
    <w:p w14:paraId="43385A27" w14:textId="52C2E2FF" w:rsidR="0064559B" w:rsidRPr="00D319EF" w:rsidRDefault="00D319EF" w:rsidP="00D319EF">
      <w:pPr>
        <w:autoSpaceDE w:val="0"/>
        <w:autoSpaceDN w:val="0"/>
        <w:adjustRightInd w:val="0"/>
        <w:rPr>
          <w:rFonts w:ascii="Arial" w:hAnsi="Arial" w:cs="Arial"/>
        </w:rPr>
      </w:pPr>
      <w:r>
        <w:rPr>
          <w:rFonts w:ascii="ArialMT" w:hAnsi="ArialMT" w:cs="ArialMT"/>
        </w:rPr>
        <w:t>Tegenover de vermijdbare schade staat “onvermijdbare schade” in de zin van artikel 26 bis, §</w:t>
      </w:r>
      <w:r>
        <w:rPr>
          <w:rFonts w:ascii="Arial" w:hAnsi="Arial" w:cs="Arial"/>
        </w:rPr>
        <w:t>1 van het Natuurdecreet, wat schade is die zich naar aanleiding van een bepaald project op een bepaalde locatie hoe dan ook zal optreden, ongeacht welke aanpassingen men aan het project ook doet en ongeacht welke maatregelen men zou kunnen nemen.</w:t>
      </w:r>
    </w:p>
    <w:p w14:paraId="3205BE71" w14:textId="77777777" w:rsidR="00706AFE" w:rsidRDefault="00706AFE" w:rsidP="00B2519D">
      <w:pPr>
        <w:pStyle w:val="BriefTekst"/>
        <w:rPr>
          <w:rFonts w:cs="Arial"/>
          <w:sz w:val="22"/>
          <w:szCs w:val="22"/>
        </w:rPr>
      </w:pPr>
    </w:p>
    <w:p w14:paraId="224B829C" w14:textId="5288D311" w:rsidR="00706AFE" w:rsidRDefault="00F754F0" w:rsidP="00B2519D">
      <w:pPr>
        <w:pStyle w:val="BriefTekst"/>
        <w:rPr>
          <w:rFonts w:cs="Arial"/>
          <w:sz w:val="22"/>
          <w:szCs w:val="22"/>
        </w:rPr>
      </w:pPr>
      <w:r>
        <w:rPr>
          <w:rFonts w:cs="Arial"/>
          <w:sz w:val="22"/>
          <w:szCs w:val="22"/>
        </w:rPr>
        <w:t xml:space="preserve">Derhalve dient de aanvrager te </w:t>
      </w:r>
      <w:proofErr w:type="spellStart"/>
      <w:r>
        <w:rPr>
          <w:rFonts w:cs="Arial"/>
          <w:sz w:val="22"/>
          <w:szCs w:val="22"/>
        </w:rPr>
        <w:t>onderzoeken,en</w:t>
      </w:r>
      <w:proofErr w:type="spellEnd"/>
      <w:r>
        <w:rPr>
          <w:rFonts w:cs="Arial"/>
          <w:sz w:val="22"/>
          <w:szCs w:val="22"/>
        </w:rPr>
        <w:t xml:space="preserve">  dit dient te gebeuren door een onderzoek van de alternatieven, dat de schade aan de natuurwaarden en het kappen van 66 hoogstammen, kan worden vermeden, </w:t>
      </w:r>
      <w:proofErr w:type="spellStart"/>
      <w:r>
        <w:rPr>
          <w:rFonts w:cs="Arial"/>
          <w:sz w:val="22"/>
          <w:szCs w:val="22"/>
        </w:rPr>
        <w:t>bijv</w:t>
      </w:r>
      <w:proofErr w:type="spellEnd"/>
      <w:r>
        <w:rPr>
          <w:rFonts w:cs="Arial"/>
          <w:sz w:val="22"/>
          <w:szCs w:val="22"/>
        </w:rPr>
        <w:t xml:space="preserve"> door een gewijzigde of andere inplanting van gebouwen/woningen.</w:t>
      </w:r>
    </w:p>
    <w:p w14:paraId="7A95FABD" w14:textId="77777777" w:rsidR="00F754F0" w:rsidRDefault="00F754F0" w:rsidP="00B2519D">
      <w:pPr>
        <w:pStyle w:val="BriefTekst"/>
        <w:rPr>
          <w:rFonts w:cs="Arial"/>
          <w:sz w:val="22"/>
          <w:szCs w:val="22"/>
        </w:rPr>
      </w:pPr>
    </w:p>
    <w:p w14:paraId="5C26FDA8" w14:textId="262B00F4" w:rsidR="00F754F0" w:rsidRDefault="004D042D" w:rsidP="00B2519D">
      <w:pPr>
        <w:pStyle w:val="BriefTekst"/>
        <w:rPr>
          <w:rFonts w:cs="Arial"/>
          <w:sz w:val="22"/>
          <w:szCs w:val="22"/>
        </w:rPr>
      </w:pPr>
      <w:r>
        <w:rPr>
          <w:rFonts w:cs="Arial"/>
          <w:sz w:val="22"/>
          <w:szCs w:val="22"/>
        </w:rPr>
        <w:t>Dit werd door</w:t>
      </w:r>
      <w:r w:rsidR="009D49BB">
        <w:rPr>
          <w:rFonts w:cs="Arial"/>
          <w:sz w:val="22"/>
          <w:szCs w:val="22"/>
        </w:rPr>
        <w:t xml:space="preserve"> de </w:t>
      </w:r>
      <w:r>
        <w:rPr>
          <w:rFonts w:cs="Arial"/>
          <w:sz w:val="22"/>
          <w:szCs w:val="22"/>
        </w:rPr>
        <w:t xml:space="preserve"> aanvrager niet onderzocht</w:t>
      </w:r>
      <w:r w:rsidR="009D49BB">
        <w:rPr>
          <w:rFonts w:cs="Arial"/>
          <w:sz w:val="22"/>
          <w:szCs w:val="22"/>
        </w:rPr>
        <w:t xml:space="preserve"> en ook door de gemeente niet beoordeeld.</w:t>
      </w:r>
    </w:p>
    <w:p w14:paraId="77F3703A" w14:textId="77777777" w:rsidR="004D042D" w:rsidRDefault="004D042D" w:rsidP="00B2519D">
      <w:pPr>
        <w:pStyle w:val="BriefTekst"/>
        <w:rPr>
          <w:rFonts w:cs="Arial"/>
          <w:sz w:val="22"/>
          <w:szCs w:val="22"/>
        </w:rPr>
      </w:pPr>
    </w:p>
    <w:p w14:paraId="21ACF0A1" w14:textId="054E3933" w:rsidR="004D042D" w:rsidRDefault="009D49BB" w:rsidP="00B2519D">
      <w:pPr>
        <w:pStyle w:val="BriefTekst"/>
        <w:rPr>
          <w:rFonts w:cs="Arial"/>
          <w:sz w:val="22"/>
          <w:szCs w:val="22"/>
        </w:rPr>
      </w:pPr>
      <w:r>
        <w:rPr>
          <w:rFonts w:cs="Arial"/>
          <w:sz w:val="22"/>
          <w:szCs w:val="22"/>
        </w:rPr>
        <w:t>Dit is eveneens een legaliteitsbelemmering.</w:t>
      </w:r>
    </w:p>
    <w:p w14:paraId="01DDDAA1" w14:textId="77777777" w:rsidR="00706AFE" w:rsidRDefault="00706AFE" w:rsidP="00B2519D">
      <w:pPr>
        <w:pStyle w:val="BriefTekst"/>
        <w:rPr>
          <w:rFonts w:cs="Arial"/>
          <w:sz w:val="22"/>
          <w:szCs w:val="22"/>
        </w:rPr>
      </w:pPr>
    </w:p>
    <w:p w14:paraId="3B342D8F" w14:textId="77777777" w:rsidR="005901FA" w:rsidRDefault="005901FA" w:rsidP="00B2519D">
      <w:pPr>
        <w:pStyle w:val="BriefTekst"/>
        <w:rPr>
          <w:rFonts w:cs="Arial"/>
          <w:sz w:val="22"/>
          <w:szCs w:val="22"/>
        </w:rPr>
      </w:pPr>
    </w:p>
    <w:p w14:paraId="47114BFF"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18CAB84E"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799CF92A" w14:textId="58D0A7EA" w:rsidR="00390DD4" w:rsidRDefault="00390DD4"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2.4.Soortentoets</w:t>
      </w:r>
    </w:p>
    <w:p w14:paraId="7A35A311"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691430F3" w14:textId="4ACC1970" w:rsidR="00390DD4" w:rsidRDefault="00D448C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Volgens vaste rechtspraak van de </w:t>
      </w:r>
      <w:proofErr w:type="spellStart"/>
      <w:r>
        <w:rPr>
          <w:rStyle w:val="kx21rb"/>
          <w:rFonts w:ascii="Calibri" w:hAnsi="Calibri" w:cs="Calibri"/>
          <w:color w:val="70757A"/>
          <w:sz w:val="22"/>
          <w:szCs w:val="22"/>
          <w:shd w:val="clear" w:color="auto" w:fill="FFFFFF"/>
        </w:rPr>
        <w:t>RvVb</w:t>
      </w:r>
      <w:proofErr w:type="spellEnd"/>
      <w:r>
        <w:rPr>
          <w:rStyle w:val="kx21rb"/>
          <w:rFonts w:ascii="Calibri" w:hAnsi="Calibri" w:cs="Calibri"/>
          <w:color w:val="70757A"/>
          <w:sz w:val="22"/>
          <w:szCs w:val="22"/>
          <w:shd w:val="clear" w:color="auto" w:fill="FFFFFF"/>
        </w:rPr>
        <w:t xml:space="preserve"> </w:t>
      </w:r>
      <w:r w:rsidR="00B26990">
        <w:rPr>
          <w:rStyle w:val="kx21rb"/>
          <w:rFonts w:ascii="Calibri" w:hAnsi="Calibri" w:cs="Calibri"/>
          <w:color w:val="70757A"/>
          <w:sz w:val="22"/>
          <w:szCs w:val="22"/>
          <w:shd w:val="clear" w:color="auto" w:fill="FFFFFF"/>
        </w:rPr>
        <w:t xml:space="preserve">dient er een soortentoets, op grond van art. 14 van het Soortenbesluit van 15 mei 2009 te worden uitgevoerd. Immers, de soortentoets is een horizontale toets die in elke </w:t>
      </w:r>
      <w:proofErr w:type="spellStart"/>
      <w:r w:rsidR="00B26990">
        <w:rPr>
          <w:rStyle w:val="kx21rb"/>
          <w:rFonts w:ascii="Calibri" w:hAnsi="Calibri" w:cs="Calibri"/>
          <w:color w:val="70757A"/>
          <w:sz w:val="22"/>
          <w:szCs w:val="22"/>
          <w:shd w:val="clear" w:color="auto" w:fill="FFFFFF"/>
        </w:rPr>
        <w:t>gebiedsbestemning</w:t>
      </w:r>
      <w:proofErr w:type="spellEnd"/>
      <w:r w:rsidR="00B26990">
        <w:rPr>
          <w:rStyle w:val="kx21rb"/>
          <w:rFonts w:ascii="Calibri" w:hAnsi="Calibri" w:cs="Calibri"/>
          <w:color w:val="70757A"/>
          <w:sz w:val="22"/>
          <w:szCs w:val="22"/>
          <w:shd w:val="clear" w:color="auto" w:fill="FFFFFF"/>
        </w:rPr>
        <w:t xml:space="preserve"> dient te </w:t>
      </w:r>
      <w:proofErr w:type="spellStart"/>
      <w:r w:rsidR="00B26990">
        <w:rPr>
          <w:rStyle w:val="kx21rb"/>
          <w:rFonts w:ascii="Calibri" w:hAnsi="Calibri" w:cs="Calibri"/>
          <w:color w:val="70757A"/>
          <w:sz w:val="22"/>
          <w:szCs w:val="22"/>
          <w:shd w:val="clear" w:color="auto" w:fill="FFFFFF"/>
        </w:rPr>
        <w:t>gebeuren.</w:t>
      </w:r>
      <w:r w:rsidR="00941FC6">
        <w:rPr>
          <w:rStyle w:val="kx21rb"/>
          <w:rFonts w:ascii="Calibri" w:hAnsi="Calibri" w:cs="Calibri"/>
          <w:color w:val="70757A"/>
          <w:sz w:val="22"/>
          <w:szCs w:val="22"/>
          <w:shd w:val="clear" w:color="auto" w:fill="FFFFFF"/>
        </w:rPr>
        <w:t>In</w:t>
      </w:r>
      <w:proofErr w:type="spellEnd"/>
      <w:r w:rsidR="00941FC6">
        <w:rPr>
          <w:rStyle w:val="kx21rb"/>
          <w:rFonts w:ascii="Calibri" w:hAnsi="Calibri" w:cs="Calibri"/>
          <w:color w:val="70757A"/>
          <w:sz w:val="22"/>
          <w:szCs w:val="22"/>
          <w:shd w:val="clear" w:color="auto" w:fill="FFFFFF"/>
        </w:rPr>
        <w:t xml:space="preserve"> die zin dient te worden verwezen naar de rechtspraak van de Raad voor Vergunningsbetwistingen van 7 oktober 2021.</w:t>
      </w:r>
    </w:p>
    <w:p w14:paraId="728B7F6D" w14:textId="77777777" w:rsidR="00B26990" w:rsidRDefault="00B26990" w:rsidP="00653466">
      <w:pPr>
        <w:pStyle w:val="BriefTekst"/>
        <w:rPr>
          <w:rStyle w:val="kx21rb"/>
          <w:rFonts w:ascii="Calibri" w:hAnsi="Calibri" w:cs="Calibri"/>
          <w:color w:val="70757A"/>
          <w:sz w:val="22"/>
          <w:szCs w:val="22"/>
          <w:shd w:val="clear" w:color="auto" w:fill="FFFFFF"/>
        </w:rPr>
      </w:pPr>
    </w:p>
    <w:p w14:paraId="7DC6761D" w14:textId="688C992E" w:rsidR="00B26990" w:rsidRDefault="00941FC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is voor de soortentoets ook geen schadedrempel voorzien. </w:t>
      </w:r>
    </w:p>
    <w:p w14:paraId="34C2BB36" w14:textId="77777777" w:rsidR="002F1895" w:rsidRDefault="002F1895" w:rsidP="00653466">
      <w:pPr>
        <w:pStyle w:val="BriefTekst"/>
        <w:rPr>
          <w:rStyle w:val="kx21rb"/>
          <w:rFonts w:ascii="Calibri" w:hAnsi="Calibri" w:cs="Calibri"/>
          <w:color w:val="70757A"/>
          <w:sz w:val="22"/>
          <w:szCs w:val="22"/>
          <w:shd w:val="clear" w:color="auto" w:fill="FFFFFF"/>
        </w:rPr>
      </w:pPr>
    </w:p>
    <w:p w14:paraId="41F56B60" w14:textId="77777777" w:rsidR="002F1895" w:rsidRDefault="002F1895" w:rsidP="00653466">
      <w:pPr>
        <w:pStyle w:val="BriefTekst"/>
        <w:rPr>
          <w:rStyle w:val="kx21rb"/>
          <w:rFonts w:ascii="Calibri" w:hAnsi="Calibri" w:cs="Calibri"/>
          <w:color w:val="70757A"/>
          <w:sz w:val="22"/>
          <w:szCs w:val="22"/>
          <w:shd w:val="clear" w:color="auto" w:fill="FFFFFF"/>
        </w:rPr>
      </w:pPr>
    </w:p>
    <w:p w14:paraId="4F3A5AEB" w14:textId="77777777" w:rsidR="002F1895" w:rsidRDefault="002F1895" w:rsidP="00653466">
      <w:pPr>
        <w:pStyle w:val="BriefTekst"/>
        <w:rPr>
          <w:rStyle w:val="kx21rb"/>
          <w:rFonts w:ascii="Calibri" w:hAnsi="Calibri" w:cs="Calibri"/>
          <w:color w:val="70757A"/>
          <w:sz w:val="22"/>
          <w:szCs w:val="22"/>
          <w:shd w:val="clear" w:color="auto" w:fill="FFFFFF"/>
        </w:rPr>
      </w:pPr>
    </w:p>
    <w:p w14:paraId="49AA25CF"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Style w:val="Zwaar"/>
          <w:rFonts w:asciiTheme="minorHAnsi" w:hAnsiTheme="minorHAnsi" w:cstheme="minorHAnsi"/>
          <w:color w:val="000000"/>
          <w:sz w:val="22"/>
          <w:szCs w:val="22"/>
          <w:bdr w:val="none" w:sz="0" w:space="0" w:color="auto" w:frame="1"/>
        </w:rPr>
        <w:t>Beschermde diersoorten spelen een belangrijke rol bij het beoordelen van een vergunningsaanvraag. Indien er een vergunning wordt aangevraagd op een perceel waar er beschermde diersoorten aanwezig zijn, is een soortentoets noodzakelijk.</w:t>
      </w:r>
    </w:p>
    <w:p w14:paraId="1F795955"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Sinds een principearrest van de Raad voor Vergunningsbetwistingen van 7 oktober 2021 </w:t>
      </w:r>
      <w:hyperlink r:id="rId11" w:anchor="1vejh" w:history="1">
        <w:r w:rsidRPr="00040EB6">
          <w:rPr>
            <w:rStyle w:val="Hyperlink"/>
            <w:rFonts w:asciiTheme="minorHAnsi" w:hAnsiTheme="minorHAnsi" w:cstheme="minorHAnsi"/>
            <w:b/>
            <w:bCs/>
            <w:color w:val="000000"/>
            <w:sz w:val="22"/>
            <w:szCs w:val="22"/>
            <w:bdr w:val="none" w:sz="0" w:space="0" w:color="auto" w:frame="1"/>
          </w:rPr>
          <w:t>(1)</w:t>
        </w:r>
      </w:hyperlink>
      <w:r w:rsidRPr="00040EB6">
        <w:rPr>
          <w:rFonts w:asciiTheme="minorHAnsi" w:hAnsiTheme="minorHAnsi" w:cstheme="minorHAnsi"/>
          <w:color w:val="000000"/>
          <w:sz w:val="22"/>
          <w:szCs w:val="22"/>
        </w:rPr>
        <w:t> is duidelijk gebleken dat ook bijvoorbeeld bepaalde beschermde diersoorten in overweging moeten genomen worden bij de beoordeling van een vergunningsaanvraag.</w:t>
      </w:r>
    </w:p>
    <w:p w14:paraId="0D64D146"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Indien er een vergunning wordt aangevraagd op een perceel waar er beschermde diersoorten aanwezig zijn, is een soortentoets noodzakelijk.</w:t>
      </w:r>
    </w:p>
    <w:p w14:paraId="6FBD112A" w14:textId="77777777" w:rsidR="00040EB6" w:rsidRPr="00040EB6" w:rsidRDefault="00040EB6" w:rsidP="00040EB6">
      <w:pPr>
        <w:pStyle w:val="Kop2"/>
        <w:shd w:val="clear" w:color="auto" w:fill="FFFFFF"/>
        <w:spacing w:before="0" w:beforeAutospacing="0" w:after="0" w:afterAutospacing="0" w:line="240" w:lineRule="atLeast"/>
        <w:textAlignment w:val="baseline"/>
        <w:rPr>
          <w:rFonts w:asciiTheme="minorHAnsi" w:hAnsiTheme="minorHAnsi" w:cstheme="minorHAnsi"/>
          <w:b w:val="0"/>
          <w:bCs w:val="0"/>
          <w:color w:val="000000"/>
          <w:sz w:val="22"/>
          <w:szCs w:val="22"/>
        </w:rPr>
      </w:pPr>
      <w:r w:rsidRPr="00040EB6">
        <w:rPr>
          <w:rFonts w:asciiTheme="minorHAnsi" w:hAnsiTheme="minorHAnsi" w:cstheme="minorHAnsi"/>
          <w:b w:val="0"/>
          <w:bCs w:val="0"/>
          <w:color w:val="000000"/>
          <w:sz w:val="22"/>
          <w:szCs w:val="22"/>
        </w:rPr>
        <w:t>Wat is dat juist, een soortentoets?</w:t>
      </w:r>
    </w:p>
    <w:p w14:paraId="434874F0"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De naam zegt het zelf: een soortentoets heeft als doel het beschermen van soorten. Een soort is een verzameling van organismen die in alle belangrijk geachte kenmerken met elkaar en hun nakomelingen overeenkomen, daarbij inbegrepen alle ondersoorten, rassen en variëteiten.</w:t>
      </w:r>
      <w:hyperlink r:id="rId12" w:anchor="1vejh" w:history="1">
        <w:r w:rsidRPr="00040EB6">
          <w:rPr>
            <w:rStyle w:val="Hyperlink"/>
            <w:rFonts w:asciiTheme="minorHAnsi" w:hAnsiTheme="minorHAnsi" w:cstheme="minorHAnsi"/>
            <w:b/>
            <w:bCs/>
            <w:color w:val="000000"/>
            <w:sz w:val="22"/>
            <w:szCs w:val="22"/>
            <w:bdr w:val="none" w:sz="0" w:space="0" w:color="auto" w:frame="1"/>
          </w:rPr>
          <w:t> (2) </w:t>
        </w:r>
      </w:hyperlink>
      <w:r w:rsidRPr="00040EB6">
        <w:rPr>
          <w:rFonts w:asciiTheme="minorHAnsi" w:hAnsiTheme="minorHAnsi" w:cstheme="minorHAnsi"/>
          <w:color w:val="000000"/>
          <w:sz w:val="22"/>
          <w:szCs w:val="22"/>
        </w:rPr>
        <w:t>Bij een soortentoets zal men beoordelen of er gevaar bestaat voor de specifieke soort indien er handelingen plaats zouden vinden die zouden kunnen leiden tot de vernietiging of het verloren gaan van de biotoop van een beschermde diersoort. </w:t>
      </w:r>
      <w:hyperlink r:id="rId13" w:anchor="1vejh" w:history="1">
        <w:r w:rsidRPr="00040EB6">
          <w:rPr>
            <w:rStyle w:val="Hyperlink"/>
            <w:rFonts w:asciiTheme="minorHAnsi" w:hAnsiTheme="minorHAnsi" w:cstheme="minorHAnsi"/>
            <w:b/>
            <w:bCs/>
            <w:color w:val="000000"/>
            <w:sz w:val="22"/>
            <w:szCs w:val="22"/>
            <w:bdr w:val="none" w:sz="0" w:space="0" w:color="auto" w:frame="1"/>
          </w:rPr>
          <w:t>(3)</w:t>
        </w:r>
      </w:hyperlink>
    </w:p>
    <w:p w14:paraId="4DBAFE9E"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Het Soortenbesluit werkt met lijsten. Bijlage 1 van het Soortenbesluit bevat vijf categorieën, waarbij elke soort wordt toegewezen aan één of meerdere categorieën. Categorie 1, 2 of 3 zijn de beschermde soorten.</w:t>
      </w:r>
    </w:p>
    <w:p w14:paraId="19C6CEAA"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 xml:space="preserve">In het verleden werd er vaak niet erg veel aandacht geschonken aan de soortentoets, maar sinds voormeld arrest van de Raad voor Vergunningsbetwistingen is dit levendiger dan ooit. Middels dit arrest werd een verkavelingsvergunning in een woonparkgebied geschorst omdat er niet afdoende was gemotiveerd of de </w:t>
      </w:r>
      <w:proofErr w:type="spellStart"/>
      <w:r w:rsidRPr="00040EB6">
        <w:rPr>
          <w:rFonts w:asciiTheme="minorHAnsi" w:hAnsiTheme="minorHAnsi" w:cstheme="minorHAnsi"/>
          <w:color w:val="000000"/>
          <w:sz w:val="22"/>
          <w:szCs w:val="22"/>
        </w:rPr>
        <w:t>boomkap</w:t>
      </w:r>
      <w:proofErr w:type="spellEnd"/>
      <w:r w:rsidRPr="00040EB6">
        <w:rPr>
          <w:rFonts w:asciiTheme="minorHAnsi" w:hAnsiTheme="minorHAnsi" w:cstheme="minorHAnsi"/>
          <w:color w:val="000000"/>
          <w:sz w:val="22"/>
          <w:szCs w:val="22"/>
        </w:rPr>
        <w:t xml:space="preserve"> een significant effect had op de beschermde vleermuissoorten in het gebied. Het wettelijk kader van het soortenbeschermingsrecht wordt dan toch niet steeds verwaarloosd.</w:t>
      </w:r>
    </w:p>
    <w:p w14:paraId="7AF30C5F" w14:textId="77777777"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Maar ook de Raad van State </w:t>
      </w:r>
      <w:hyperlink r:id="rId14" w:anchor="1vejh" w:history="1">
        <w:r w:rsidRPr="00040EB6">
          <w:rPr>
            <w:rStyle w:val="Hyperlink"/>
            <w:rFonts w:asciiTheme="minorHAnsi" w:hAnsiTheme="minorHAnsi" w:cstheme="minorHAnsi"/>
            <w:b/>
            <w:bCs/>
            <w:color w:val="000000"/>
            <w:sz w:val="22"/>
            <w:szCs w:val="22"/>
            <w:bdr w:val="none" w:sz="0" w:space="0" w:color="auto" w:frame="1"/>
          </w:rPr>
          <w:t>(4)</w:t>
        </w:r>
      </w:hyperlink>
      <w:r w:rsidRPr="00040EB6">
        <w:rPr>
          <w:rFonts w:asciiTheme="minorHAnsi" w:hAnsiTheme="minorHAnsi" w:cstheme="minorHAnsi"/>
          <w:color w:val="000000"/>
          <w:sz w:val="22"/>
          <w:szCs w:val="22"/>
        </w:rPr>
        <w:t> heeft in het verleden reeds geoordeeld dat de aanwezigheid van beschermde soorten op de planlocatie voor de overheid een verplichting tot nader onderzoek van de gevolgen op die soorten en een verplichting tot afweging van de daarbij natuurbelangen met zich meebrengt.</w:t>
      </w:r>
    </w:p>
    <w:p w14:paraId="6B57D9A4" w14:textId="0461A592" w:rsidR="00040EB6" w:rsidRPr="00040EB6" w:rsidRDefault="00040EB6"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sidRPr="00040EB6">
        <w:rPr>
          <w:rFonts w:asciiTheme="minorHAnsi" w:hAnsiTheme="minorHAnsi" w:cstheme="minorHAnsi"/>
          <w:color w:val="000000"/>
          <w:sz w:val="22"/>
          <w:szCs w:val="22"/>
        </w:rPr>
        <w:t xml:space="preserve">Een soortentoets brengt natuurlijk ook onzekerheid met zich mee: projecten die voldoen aan alle voorschriften kunnen alsnog in het water vallen.. Een soortentoets kan zelfs leiden tot een bouwverbod van een perceel. </w:t>
      </w:r>
    </w:p>
    <w:p w14:paraId="24456483" w14:textId="77777777" w:rsidR="00040EB6" w:rsidRDefault="009B4E3A" w:rsidP="00040EB6">
      <w:pPr>
        <w:rPr>
          <w:sz w:val="24"/>
          <w:szCs w:val="24"/>
        </w:rPr>
      </w:pPr>
      <w:r>
        <w:pict w14:anchorId="154315DB">
          <v:rect id="_x0000_i1025" style="width:0;height:1.5pt" o:hralign="center" o:hrstd="t" o:hrnoshade="t" o:hr="t" fillcolor="black" stroked="f"/>
        </w:pict>
      </w:r>
    </w:p>
    <w:p w14:paraId="152DB9DA" w14:textId="77777777" w:rsidR="00040EB6" w:rsidRPr="00D61407" w:rsidRDefault="00040EB6" w:rsidP="00040EB6">
      <w:pPr>
        <w:pStyle w:val="Kop2"/>
        <w:shd w:val="clear" w:color="auto" w:fill="FFFFFF"/>
        <w:spacing w:before="0" w:beforeAutospacing="0" w:after="0" w:afterAutospacing="0" w:line="240" w:lineRule="atLeast"/>
        <w:textAlignment w:val="baseline"/>
        <w:rPr>
          <w:rFonts w:asciiTheme="minorHAnsi" w:hAnsiTheme="minorHAnsi" w:cstheme="minorHAnsi"/>
          <w:b w:val="0"/>
          <w:bCs w:val="0"/>
          <w:color w:val="000000"/>
          <w:sz w:val="22"/>
          <w:szCs w:val="22"/>
        </w:rPr>
      </w:pPr>
      <w:r w:rsidRPr="00D61407">
        <w:rPr>
          <w:rFonts w:asciiTheme="minorHAnsi" w:hAnsiTheme="minorHAnsi" w:cstheme="minorHAnsi"/>
          <w:b w:val="0"/>
          <w:bCs w:val="0"/>
          <w:color w:val="000000"/>
          <w:sz w:val="22"/>
          <w:szCs w:val="22"/>
        </w:rPr>
        <w:t>Referenties:</w:t>
      </w:r>
    </w:p>
    <w:p w14:paraId="163FA5E2" w14:textId="77777777" w:rsidR="00040EB6" w:rsidRPr="00D61407" w:rsidRDefault="009B4E3A"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hyperlink r:id="rId15" w:anchor="1vejh" w:history="1">
        <w:r w:rsidR="00040EB6" w:rsidRPr="00D61407">
          <w:rPr>
            <w:rStyle w:val="Hyperlink"/>
            <w:rFonts w:asciiTheme="minorHAnsi" w:hAnsiTheme="minorHAnsi" w:cstheme="minorHAnsi"/>
            <w:b/>
            <w:bCs/>
            <w:color w:val="000000"/>
            <w:sz w:val="22"/>
            <w:szCs w:val="22"/>
            <w:bdr w:val="none" w:sz="0" w:space="0" w:color="auto" w:frame="1"/>
          </w:rPr>
          <w:t>(1)</w:t>
        </w:r>
      </w:hyperlink>
      <w:r w:rsidR="00040EB6" w:rsidRPr="00D61407">
        <w:rPr>
          <w:rFonts w:asciiTheme="minorHAnsi" w:hAnsiTheme="minorHAnsi" w:cstheme="minorHAnsi"/>
          <w:color w:val="000000"/>
          <w:sz w:val="22"/>
          <w:szCs w:val="22"/>
        </w:rPr>
        <w:t> Raad Vergunningsbetwistingen (3e k.) nr. A-2122-0099, 7 oktober 2021, TMR 2021, 650. 2 Artikel 1, 1° Soortenbesluit.</w:t>
      </w:r>
    </w:p>
    <w:p w14:paraId="22CB7FBB" w14:textId="77777777" w:rsidR="00040EB6" w:rsidRPr="00D61407" w:rsidRDefault="009B4E3A"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hyperlink r:id="rId16" w:anchor="1vejh" w:history="1">
        <w:r w:rsidR="00040EB6" w:rsidRPr="00D61407">
          <w:rPr>
            <w:rStyle w:val="Hyperlink"/>
            <w:rFonts w:asciiTheme="minorHAnsi" w:hAnsiTheme="minorHAnsi" w:cstheme="minorHAnsi"/>
            <w:b/>
            <w:bCs/>
            <w:color w:val="000000"/>
            <w:sz w:val="22"/>
            <w:szCs w:val="22"/>
            <w:bdr w:val="none" w:sz="0" w:space="0" w:color="auto" w:frame="1"/>
          </w:rPr>
          <w:t>(2)</w:t>
        </w:r>
      </w:hyperlink>
      <w:r w:rsidR="00040EB6" w:rsidRPr="00D61407">
        <w:rPr>
          <w:rFonts w:asciiTheme="minorHAnsi" w:hAnsiTheme="minorHAnsi" w:cstheme="minorHAnsi"/>
          <w:color w:val="000000"/>
          <w:sz w:val="22"/>
          <w:szCs w:val="22"/>
        </w:rPr>
        <w:t> Artikel 1, 1° Soortenbesluit.</w:t>
      </w:r>
    </w:p>
    <w:p w14:paraId="73EFFE59" w14:textId="4197EA59" w:rsidR="00040EB6" w:rsidRDefault="009B4E3A"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hyperlink r:id="rId17" w:anchor="1vejh" w:history="1">
        <w:r w:rsidR="00040EB6" w:rsidRPr="00D61407">
          <w:rPr>
            <w:rStyle w:val="Hyperlink"/>
            <w:rFonts w:asciiTheme="minorHAnsi" w:hAnsiTheme="minorHAnsi" w:cstheme="minorHAnsi"/>
            <w:b/>
            <w:bCs/>
            <w:color w:val="000000"/>
            <w:sz w:val="22"/>
            <w:szCs w:val="22"/>
            <w:bdr w:val="none" w:sz="0" w:space="0" w:color="auto" w:frame="1"/>
          </w:rPr>
          <w:t>(3)</w:t>
        </w:r>
      </w:hyperlink>
      <w:r w:rsidR="00040EB6" w:rsidRPr="00D61407">
        <w:rPr>
          <w:rFonts w:asciiTheme="minorHAnsi" w:hAnsiTheme="minorHAnsi" w:cstheme="minorHAnsi"/>
          <w:color w:val="000000"/>
          <w:sz w:val="22"/>
          <w:szCs w:val="22"/>
        </w:rPr>
        <w:t xml:space="preserve"> H. Schoukens, “Raad voor Vergunningsbetwistingen verplicht soortentoets bij </w:t>
      </w:r>
      <w:proofErr w:type="spellStart"/>
      <w:r w:rsidR="00040EB6" w:rsidRPr="00D61407">
        <w:rPr>
          <w:rFonts w:asciiTheme="minorHAnsi" w:hAnsiTheme="minorHAnsi" w:cstheme="minorHAnsi"/>
          <w:color w:val="000000"/>
          <w:sz w:val="22"/>
          <w:szCs w:val="22"/>
        </w:rPr>
        <w:t>omgevingsvergunning</w:t>
      </w:r>
      <w:proofErr w:type="spellEnd"/>
      <w:r w:rsidR="00040EB6" w:rsidRPr="00D61407">
        <w:rPr>
          <w:rFonts w:asciiTheme="minorHAnsi" w:hAnsiTheme="minorHAnsi" w:cstheme="minorHAnsi"/>
          <w:color w:val="000000"/>
          <w:sz w:val="22"/>
          <w:szCs w:val="22"/>
        </w:rPr>
        <w:t>”, Juristenkrant 8 december 2021, 3.</w:t>
      </w:r>
    </w:p>
    <w:p w14:paraId="11A0779D" w14:textId="77777777" w:rsidR="00D61407" w:rsidRDefault="00D61407"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6EE37E17" w14:textId="77777777" w:rsidR="00D61407" w:rsidRDefault="00D61407"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62CC0FD2" w14:textId="50520A09" w:rsidR="00D61407" w:rsidRDefault="0058516C"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In het advies van ANB werd er wel een soortentoets besproken, waarbij dan als voorwaarde in de </w:t>
      </w:r>
      <w:proofErr w:type="spellStart"/>
      <w:r>
        <w:rPr>
          <w:rFonts w:asciiTheme="minorHAnsi" w:hAnsiTheme="minorHAnsi" w:cstheme="minorHAnsi"/>
          <w:color w:val="000000"/>
          <w:sz w:val="22"/>
          <w:szCs w:val="22"/>
        </w:rPr>
        <w:t>omgevingsvergunning</w:t>
      </w:r>
      <w:proofErr w:type="spellEnd"/>
      <w:r>
        <w:rPr>
          <w:rFonts w:asciiTheme="minorHAnsi" w:hAnsiTheme="minorHAnsi" w:cstheme="minorHAnsi"/>
          <w:color w:val="000000"/>
          <w:sz w:val="22"/>
          <w:szCs w:val="22"/>
        </w:rPr>
        <w:t xml:space="preserve"> wordt voorgesteld </w:t>
      </w:r>
      <w:r w:rsidR="00815704">
        <w:rPr>
          <w:rFonts w:asciiTheme="minorHAnsi" w:hAnsiTheme="minorHAnsi" w:cstheme="minorHAnsi"/>
          <w:color w:val="000000"/>
          <w:sz w:val="22"/>
          <w:szCs w:val="22"/>
        </w:rPr>
        <w:t xml:space="preserve">dat als nestplaatsen of rustplaatsen in het gedrang komen, er contact dient opgenomen te worden met ANB. </w:t>
      </w:r>
      <w:r w:rsidR="00F32D7B">
        <w:rPr>
          <w:rFonts w:asciiTheme="minorHAnsi" w:hAnsiTheme="minorHAnsi" w:cstheme="minorHAnsi"/>
          <w:color w:val="000000"/>
          <w:sz w:val="22"/>
          <w:szCs w:val="22"/>
        </w:rPr>
        <w:t xml:space="preserve"> Voor er tot kap van bomen wordt overgegaan, dient er te worden nagegaan </w:t>
      </w:r>
      <w:r w:rsidR="00FD6799">
        <w:rPr>
          <w:rFonts w:asciiTheme="minorHAnsi" w:hAnsiTheme="minorHAnsi" w:cstheme="minorHAnsi"/>
          <w:color w:val="000000"/>
          <w:sz w:val="22"/>
          <w:szCs w:val="22"/>
        </w:rPr>
        <w:t>of er vleermuizen aanwezig zijn.</w:t>
      </w:r>
    </w:p>
    <w:p w14:paraId="23609BCB" w14:textId="77777777"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21543358" w14:textId="2C0FBBDD"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Dit kan niet als een afdoende maatregel of voorwaarde worden beschouwd.</w:t>
      </w:r>
    </w:p>
    <w:p w14:paraId="62F985F8" w14:textId="77777777"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0998E067" w14:textId="61F6F326"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Er dient op voorhand een inventarisatie te worden gemaakt van de aanwezigheid van beschermde soorten, waarbij de vleermuizen bijna allen rode Lijstsoorten zijn en derhalve beschermd zijn.</w:t>
      </w:r>
    </w:p>
    <w:p w14:paraId="3FF73A41" w14:textId="77777777"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4FD70DE4" w14:textId="1AA2DD49" w:rsidR="00FD6799" w:rsidRDefault="00FD679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Er is in hoofde van ANB in ieder geval een vermoeden voorhanden, dat er vleermuizen aanwezig zijn in het projectgebied. Trouwens, er bevinden zich ook oudere hoogstammen, nl zomereiken, die geliefd zijn door vleermuizen. Er is ook aanwezigheid van de </w:t>
      </w:r>
      <w:r w:rsidR="001A0018">
        <w:rPr>
          <w:rFonts w:asciiTheme="minorHAnsi" w:hAnsiTheme="minorHAnsi" w:cstheme="minorHAnsi"/>
          <w:color w:val="000000"/>
          <w:sz w:val="22"/>
          <w:szCs w:val="22"/>
        </w:rPr>
        <w:t>zwarte specht en het goudhaantje</w:t>
      </w:r>
      <w:r w:rsidR="00D21785">
        <w:rPr>
          <w:rFonts w:asciiTheme="minorHAnsi" w:hAnsiTheme="minorHAnsi" w:cstheme="minorHAnsi"/>
          <w:color w:val="000000"/>
          <w:sz w:val="22"/>
          <w:szCs w:val="22"/>
        </w:rPr>
        <w:t>, die beiden inheemse beschermde soorten zijn.</w:t>
      </w:r>
    </w:p>
    <w:p w14:paraId="034DD2E9" w14:textId="77777777" w:rsidR="00D21785" w:rsidRDefault="00D21785"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46B0C20A" w14:textId="72B8F277" w:rsidR="00D21785" w:rsidRDefault="00EF359A"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Beroepers dienen te verwijzen naar rechtspraak van de </w:t>
      </w:r>
      <w:proofErr w:type="spellStart"/>
      <w:r>
        <w:rPr>
          <w:rFonts w:asciiTheme="minorHAnsi" w:hAnsiTheme="minorHAnsi" w:cstheme="minorHAnsi"/>
          <w:color w:val="000000"/>
          <w:sz w:val="22"/>
          <w:szCs w:val="22"/>
        </w:rPr>
        <w:t>RvVb</w:t>
      </w:r>
      <w:proofErr w:type="spellEnd"/>
      <w:r>
        <w:rPr>
          <w:rFonts w:asciiTheme="minorHAnsi" w:hAnsiTheme="minorHAnsi" w:cstheme="minorHAnsi"/>
          <w:color w:val="000000"/>
          <w:sz w:val="22"/>
          <w:szCs w:val="22"/>
        </w:rPr>
        <w:t xml:space="preserve"> </w:t>
      </w:r>
      <w:r w:rsidR="006C43A9">
        <w:rPr>
          <w:rFonts w:asciiTheme="minorHAnsi" w:hAnsiTheme="minorHAnsi" w:cstheme="minorHAnsi"/>
          <w:color w:val="000000"/>
          <w:sz w:val="22"/>
          <w:szCs w:val="22"/>
        </w:rPr>
        <w:t>dd. 22 juni 2023, RvVb-A-2223-1012, waarbij gesteld werd als er een vermoeden is of aanwijzing van de aanwezigheid van beschermde soorten, er een voorafgaandelijke inventarisatie dient te gebeuren.</w:t>
      </w:r>
    </w:p>
    <w:p w14:paraId="34111F9C" w14:textId="77777777" w:rsidR="006C43A9" w:rsidRDefault="006C43A9"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79F86D46" w14:textId="4D90A3D2" w:rsidR="006C43A9" w:rsidRDefault="00A523D1"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Dit is in deze niet gebeurd.</w:t>
      </w:r>
    </w:p>
    <w:p w14:paraId="5D12E812" w14:textId="77777777" w:rsidR="00A523D1" w:rsidRDefault="00A523D1"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5F30A457" w14:textId="29019C40" w:rsidR="00A523D1" w:rsidRDefault="00A523D1"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Het gaat niet alleen om nestplaatsen, maar ook om rustplaatsen. Aan de overkant van de Ringlaan, ligt een habitatgebied en een biologisch zeer waardevol gebied en </w:t>
      </w:r>
      <w:r w:rsidR="00B80B02">
        <w:rPr>
          <w:rFonts w:asciiTheme="minorHAnsi" w:hAnsiTheme="minorHAnsi" w:cstheme="minorHAnsi"/>
          <w:color w:val="000000"/>
          <w:sz w:val="22"/>
          <w:szCs w:val="22"/>
        </w:rPr>
        <w:t xml:space="preserve">beschermde fauna kan derhalve </w:t>
      </w:r>
      <w:proofErr w:type="spellStart"/>
      <w:r w:rsidR="00B80B02">
        <w:rPr>
          <w:rFonts w:asciiTheme="minorHAnsi" w:hAnsiTheme="minorHAnsi" w:cstheme="minorHAnsi"/>
          <w:color w:val="000000"/>
          <w:sz w:val="22"/>
          <w:szCs w:val="22"/>
        </w:rPr>
        <w:t>fourageren</w:t>
      </w:r>
      <w:proofErr w:type="spellEnd"/>
      <w:r w:rsidR="00B80B02">
        <w:rPr>
          <w:rFonts w:asciiTheme="minorHAnsi" w:hAnsiTheme="minorHAnsi" w:cstheme="minorHAnsi"/>
          <w:color w:val="000000"/>
          <w:sz w:val="22"/>
          <w:szCs w:val="22"/>
        </w:rPr>
        <w:t xml:space="preserve"> naar het overliggende gebied Zij kunnen ook </w:t>
      </w:r>
      <w:proofErr w:type="spellStart"/>
      <w:r w:rsidR="00B80B02">
        <w:rPr>
          <w:rFonts w:asciiTheme="minorHAnsi" w:hAnsiTheme="minorHAnsi" w:cstheme="minorHAnsi"/>
          <w:color w:val="000000"/>
          <w:sz w:val="22"/>
          <w:szCs w:val="22"/>
        </w:rPr>
        <w:t>fourageren</w:t>
      </w:r>
      <w:proofErr w:type="spellEnd"/>
      <w:r w:rsidR="00B80B02">
        <w:rPr>
          <w:rFonts w:asciiTheme="minorHAnsi" w:hAnsiTheme="minorHAnsi" w:cstheme="minorHAnsi"/>
          <w:color w:val="000000"/>
          <w:sz w:val="22"/>
          <w:szCs w:val="22"/>
        </w:rPr>
        <w:t xml:space="preserve"> vanuit het zuidelijk gelegen Vogelrichtlijngebied.</w:t>
      </w:r>
    </w:p>
    <w:p w14:paraId="6044E781" w14:textId="77777777" w:rsidR="002D4238" w:rsidRDefault="002D4238"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0C64A824" w14:textId="51488ABD" w:rsidR="002D4238" w:rsidRDefault="002D4238"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De soortentoets werd niet naar behoren uitgevoerd, wat eveneens een legaliteitsbelemmering is.</w:t>
      </w:r>
    </w:p>
    <w:p w14:paraId="4F81EFA3" w14:textId="77777777" w:rsidR="00D21785" w:rsidRDefault="00D21785" w:rsidP="00040EB6">
      <w:pPr>
        <w:pStyle w:val="Normaalweb"/>
        <w:shd w:val="clear" w:color="auto" w:fill="FFFFFF"/>
        <w:spacing w:before="0" w:beforeAutospacing="0" w:after="0" w:afterAutospacing="0"/>
        <w:textAlignment w:val="baseline"/>
        <w:rPr>
          <w:rFonts w:asciiTheme="minorHAnsi" w:hAnsiTheme="minorHAnsi" w:cstheme="minorHAnsi"/>
          <w:color w:val="000000"/>
          <w:sz w:val="22"/>
          <w:szCs w:val="22"/>
        </w:rPr>
      </w:pPr>
    </w:p>
    <w:p w14:paraId="609250A1"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7C448DCE"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5DFE49A3" w14:textId="1E0E1B61" w:rsidR="00390DD4" w:rsidRDefault="00390DD4"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2.5.Klimaattoets</w:t>
      </w:r>
    </w:p>
    <w:p w14:paraId="288C8AEB"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672D7006" w14:textId="4CDF41BA" w:rsidR="00F01128" w:rsidRDefault="00F01128" w:rsidP="00653466">
      <w:pPr>
        <w:pStyle w:val="BriefTekst"/>
        <w:rPr>
          <w:rStyle w:val="kx21rb"/>
          <w:rFonts w:ascii="Calibri" w:hAnsi="Calibri" w:cs="Calibri"/>
          <w:b/>
          <w:bCs/>
          <w:color w:val="70757A"/>
          <w:sz w:val="22"/>
          <w:szCs w:val="22"/>
          <w:shd w:val="clear" w:color="auto" w:fill="FFFFFF"/>
        </w:rPr>
      </w:pPr>
    </w:p>
    <w:p w14:paraId="30EFB3F7" w14:textId="490CD1AA" w:rsidR="00F01128" w:rsidRDefault="00F0112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Het kappen van 66 hoogstambomen, het </w:t>
      </w:r>
      <w:r w:rsidR="007D7D66">
        <w:rPr>
          <w:rStyle w:val="kx21rb"/>
          <w:rFonts w:ascii="Calibri" w:hAnsi="Calibri" w:cs="Calibri"/>
          <w:color w:val="70757A"/>
          <w:sz w:val="22"/>
          <w:szCs w:val="22"/>
          <w:shd w:val="clear" w:color="auto" w:fill="FFFFFF"/>
        </w:rPr>
        <w:t>uitvoeren van bijkomende verharding, meer verkeer, zal leiden tot hittestress en verminderd vasthouden van water.</w:t>
      </w:r>
    </w:p>
    <w:p w14:paraId="69F57149" w14:textId="77777777" w:rsidR="007D7D66" w:rsidRDefault="007D7D66" w:rsidP="00653466">
      <w:pPr>
        <w:pStyle w:val="BriefTekst"/>
        <w:rPr>
          <w:rStyle w:val="kx21rb"/>
          <w:rFonts w:ascii="Calibri" w:hAnsi="Calibri" w:cs="Calibri"/>
          <w:color w:val="70757A"/>
          <w:sz w:val="22"/>
          <w:szCs w:val="22"/>
          <w:shd w:val="clear" w:color="auto" w:fill="FFFFFF"/>
        </w:rPr>
      </w:pPr>
    </w:p>
    <w:p w14:paraId="3216DC7D" w14:textId="00C7AF59" w:rsidR="007D7D66" w:rsidRDefault="007D7D6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Dit gaat tegen de klimaatdoestellingen in.</w:t>
      </w:r>
    </w:p>
    <w:p w14:paraId="68A81D41" w14:textId="77777777" w:rsidR="007D7D66" w:rsidRDefault="007D7D66" w:rsidP="00653466">
      <w:pPr>
        <w:pStyle w:val="BriefTekst"/>
        <w:rPr>
          <w:rStyle w:val="kx21rb"/>
          <w:rFonts w:ascii="Calibri" w:hAnsi="Calibri" w:cs="Calibri"/>
          <w:color w:val="70757A"/>
          <w:sz w:val="22"/>
          <w:szCs w:val="22"/>
          <w:shd w:val="clear" w:color="auto" w:fill="FFFFFF"/>
        </w:rPr>
      </w:pPr>
    </w:p>
    <w:p w14:paraId="3A4E5677" w14:textId="58607853" w:rsidR="007D7D66" w:rsidRDefault="00D4569A" w:rsidP="00653466">
      <w:pPr>
        <w:pStyle w:val="BriefTekst"/>
        <w:rPr>
          <w:rFonts w:ascii="Source Sans Pro" w:hAnsi="Source Sans Pro"/>
          <w:color w:val="000000"/>
          <w:sz w:val="27"/>
          <w:szCs w:val="27"/>
          <w:shd w:val="clear" w:color="auto" w:fill="FFFFFF"/>
        </w:rPr>
      </w:pPr>
      <w:r>
        <w:rPr>
          <w:rFonts w:ascii="Source Sans Pro" w:hAnsi="Source Sans Pro"/>
          <w:color w:val="000000"/>
          <w:sz w:val="27"/>
          <w:szCs w:val="27"/>
          <w:shd w:val="clear" w:color="auto" w:fill="FFFFFF"/>
        </w:rPr>
        <w:t>“Op 13 maart 2018 ondertekende Lummen het Burgemeestersconvenant, en deed daarmee een vrijwillig engagement met het oog op het behalen van klimaat- en energiedoelstellingen.  In opvolging van dit engagement, keurde de gemeenteraad op 17 februari 2020 het klimaatplan goed, met 139 belangrijke maatregelen om de CO2 uitstoot te beperken en de gemeente weerbaar te maken tegen de gevolgen van klimaatverandering. Hiermee wil de gemeente de algemene doelstelling waarmaken om tegen 2030 een weerbare gemeente te worden en 40 % minder CO2 uit te stoten.”</w:t>
      </w:r>
    </w:p>
    <w:p w14:paraId="5763AC65" w14:textId="77777777" w:rsidR="00D4569A" w:rsidRDefault="00D4569A" w:rsidP="00653466">
      <w:pPr>
        <w:pStyle w:val="BriefTekst"/>
        <w:rPr>
          <w:rFonts w:ascii="Source Sans Pro" w:hAnsi="Source Sans Pro"/>
          <w:color w:val="000000"/>
          <w:sz w:val="27"/>
          <w:szCs w:val="27"/>
          <w:shd w:val="clear" w:color="auto" w:fill="FFFFFF"/>
        </w:rPr>
      </w:pPr>
    </w:p>
    <w:p w14:paraId="3D1809D7" w14:textId="77777777" w:rsidR="00226B25" w:rsidRDefault="00226B25" w:rsidP="00226B25">
      <w:pPr>
        <w:pStyle w:val="BriefRef"/>
      </w:pPr>
      <w:r>
        <w:t>Het project doorstaat de klimaattoets niet.</w:t>
      </w:r>
    </w:p>
    <w:p w14:paraId="5E3E4C74" w14:textId="77777777" w:rsidR="00226B25" w:rsidRDefault="00226B25" w:rsidP="00226B25">
      <w:pPr>
        <w:pStyle w:val="BriefRef"/>
      </w:pPr>
    </w:p>
    <w:p w14:paraId="1707E5B2" w14:textId="77777777" w:rsidR="00226B25" w:rsidRDefault="00226B25" w:rsidP="00226B25">
      <w:pPr>
        <w:pStyle w:val="BriefRef"/>
      </w:pPr>
      <w:r>
        <w:t>Er wordt niet klimaatadaptief gebouwd.</w:t>
      </w:r>
    </w:p>
    <w:p w14:paraId="25039231" w14:textId="77777777" w:rsidR="00226B25" w:rsidRDefault="00226B25" w:rsidP="00226B25">
      <w:pPr>
        <w:pStyle w:val="BriefRef"/>
      </w:pPr>
    </w:p>
    <w:p w14:paraId="150C21F1" w14:textId="77777777" w:rsidR="00226B25" w:rsidRDefault="00226B25" w:rsidP="00226B25">
      <w:pPr>
        <w:pStyle w:val="BriefRef"/>
      </w:pPr>
    </w:p>
    <w:p w14:paraId="0D7EE09D" w14:textId="77777777" w:rsidR="00226B25" w:rsidRDefault="00226B25" w:rsidP="00226B25">
      <w:pPr>
        <w:pStyle w:val="BriefRef"/>
        <w:jc w:val="both"/>
      </w:pPr>
      <w:r>
        <w:t xml:space="preserve">Alhoewel de rechtspraak van de Raad voor Vergunningsbetwistingen, de klimaattoets nog </w:t>
      </w:r>
    </w:p>
    <w:p w14:paraId="577B9424" w14:textId="77777777" w:rsidR="00226B25" w:rsidRDefault="00226B25" w:rsidP="00226B25">
      <w:pPr>
        <w:pStyle w:val="BriefRef"/>
      </w:pPr>
      <w:r>
        <w:t xml:space="preserve">niet als echte toets heeft weerhouden  wijst de rechtspraak van de Raad toch meer en meer </w:t>
      </w:r>
    </w:p>
    <w:p w14:paraId="3AEF1041" w14:textId="77777777" w:rsidR="00226B25" w:rsidRDefault="00226B25" w:rsidP="00226B25">
      <w:pPr>
        <w:pStyle w:val="BriefRef"/>
      </w:pPr>
      <w:r>
        <w:t>in de richting van een uit te voeren klimaattoets.</w:t>
      </w:r>
    </w:p>
    <w:p w14:paraId="004F6C07" w14:textId="77777777" w:rsidR="00226B25" w:rsidRDefault="00226B25" w:rsidP="00226B25">
      <w:pPr>
        <w:pStyle w:val="BriefRef"/>
      </w:pPr>
    </w:p>
    <w:p w14:paraId="01EFF6ED" w14:textId="77777777" w:rsidR="00226B25" w:rsidRDefault="00226B25" w:rsidP="00226B25">
      <w:pPr>
        <w:pStyle w:val="BriefRef"/>
      </w:pPr>
    </w:p>
    <w:p w14:paraId="6DE0A648" w14:textId="77777777" w:rsidR="00226B25" w:rsidRDefault="00226B25" w:rsidP="00226B25">
      <w:pPr>
        <w:spacing w:line="420" w:lineRule="atLeast"/>
        <w:textAlignment w:val="baseline"/>
        <w:rPr>
          <w:rFonts w:ascii="inherit" w:hAnsi="inherit"/>
          <w:color w:val="232323"/>
        </w:rPr>
      </w:pPr>
      <w:r>
        <w:rPr>
          <w:rFonts w:ascii="inherit" w:hAnsi="inherit"/>
          <w:color w:val="232323"/>
        </w:rPr>
        <w:t>Hendrik SCHOUKENS, </w:t>
      </w:r>
      <w:r>
        <w:rPr>
          <w:rStyle w:val="Nadruk"/>
          <w:rFonts w:ascii="inherit" w:hAnsi="inherit"/>
          <w:color w:val="232323"/>
          <w:bdr w:val="none" w:sz="0" w:space="0" w:color="auto" w:frame="1"/>
        </w:rPr>
        <w:t>De Juristenkrant </w:t>
      </w:r>
      <w:r>
        <w:rPr>
          <w:rFonts w:ascii="inherit" w:hAnsi="inherit"/>
          <w:color w:val="232323"/>
        </w:rPr>
        <w:t>440 "Rechtspraak wijst richting klimaattoets bij ruimtelijke besluitvorming"</w:t>
      </w:r>
    </w:p>
    <w:p w14:paraId="5E580B9C" w14:textId="77777777" w:rsidR="00226B25" w:rsidRDefault="00226B25" w:rsidP="00226B25">
      <w:pPr>
        <w:pStyle w:val="06bodytekst"/>
        <w:spacing w:before="0" w:beforeAutospacing="0" w:after="0" w:afterAutospacing="0" w:line="420" w:lineRule="atLeast"/>
        <w:textAlignment w:val="baseline"/>
        <w:rPr>
          <w:rFonts w:ascii="inherit" w:hAnsi="inherit"/>
          <w:color w:val="232323"/>
          <w:bdr w:val="none" w:sz="0" w:space="0" w:color="auto" w:frame="1"/>
        </w:rPr>
      </w:pPr>
    </w:p>
    <w:p w14:paraId="72C23636" w14:textId="77777777" w:rsidR="00226B25" w:rsidRDefault="00226B25" w:rsidP="00226B25">
      <w:pPr>
        <w:pStyle w:val="06bodytekst"/>
        <w:spacing w:before="0" w:beforeAutospacing="0" w:after="0" w:afterAutospacing="0" w:line="420" w:lineRule="atLeast"/>
        <w:textAlignment w:val="baseline"/>
        <w:rPr>
          <w:rFonts w:ascii="inherit" w:hAnsi="inherit"/>
          <w:color w:val="232323"/>
        </w:rPr>
      </w:pPr>
      <w:r>
        <w:rPr>
          <w:rFonts w:ascii="inherit" w:hAnsi="inherit"/>
          <w:color w:val="232323"/>
          <w:bdr w:val="none" w:sz="0" w:space="0" w:color="auto" w:frame="1"/>
        </w:rPr>
        <w:t>Tijdens het overleg in Glasgow dook de zogenaamde ‘</w:t>
      </w:r>
      <w:proofErr w:type="spellStart"/>
      <w:r>
        <w:rPr>
          <w:rStyle w:val="bodytxtitalic"/>
          <w:rFonts w:ascii="inherit" w:hAnsi="inherit"/>
          <w:color w:val="232323"/>
          <w:bdr w:val="none" w:sz="0" w:space="0" w:color="auto" w:frame="1"/>
        </w:rPr>
        <w:t>credibility</w:t>
      </w:r>
      <w:proofErr w:type="spellEnd"/>
      <w:r>
        <w:rPr>
          <w:rStyle w:val="bodytxtitalic"/>
          <w:rFonts w:ascii="inherit" w:hAnsi="inherit"/>
          <w:color w:val="232323"/>
          <w:bdr w:val="none" w:sz="0" w:space="0" w:color="auto" w:frame="1"/>
        </w:rPr>
        <w:t xml:space="preserve"> gap’</w:t>
      </w:r>
      <w:r>
        <w:rPr>
          <w:rFonts w:ascii="inherit" w:hAnsi="inherit"/>
          <w:color w:val="232323"/>
          <w:bdr w:val="none" w:sz="0" w:space="0" w:color="auto" w:frame="1"/>
        </w:rPr>
        <w:t> opnieuw op. Ondanks de globaal aanvaarde doelstelling om de temperatuurstijging te beperken tot anderhalve graad (vergeleken met de pre-industriële niveaus), blijken de nationale klimaatplannen in de feiten te kort te schieten. We steven af op meer dan drie graden temperatuurstijging tegen het einde van de eeuw. In zijn recente rapport waarschuwde het Internationaal Energieagentschap dat, voor zover we de afspraken uit het Parijsakkoord willen halen, er géén nieuwe fossiele projecten meer mogen worden vergund. Het verklaart het ongeduld van vele klimaatactivisten. En de toegenomen focus op vergunningen voor fossiele projectontwikkelingen. Ook kleinere projecten ontsnappen niet langer.</w:t>
      </w:r>
    </w:p>
    <w:p w14:paraId="1FA6ADF4" w14:textId="77777777" w:rsidR="00226B25" w:rsidRDefault="00226B25" w:rsidP="00226B25">
      <w:pPr>
        <w:pStyle w:val="06bodytekst"/>
        <w:spacing w:before="0" w:beforeAutospacing="0" w:after="0" w:afterAutospacing="0" w:line="420" w:lineRule="atLeast"/>
        <w:textAlignment w:val="baseline"/>
        <w:rPr>
          <w:rFonts w:ascii="inherit" w:hAnsi="inherit"/>
          <w:color w:val="232323"/>
        </w:rPr>
      </w:pPr>
      <w:r>
        <w:rPr>
          <w:rFonts w:ascii="inherit" w:hAnsi="inherit"/>
          <w:color w:val="232323"/>
          <w:bdr w:val="none" w:sz="0" w:space="0" w:color="auto" w:frame="1"/>
        </w:rPr>
        <w:t>Zo’n ogenschijnlijk ‘kleine’ klimaatbeslissing deed zich in 2019 voor in de gemeente Boechout, toen die een aanvraag voor de bouw en exploitatie van een nieuw tankstation ontving. Het leek het zoveelste doorsnee vergunningsdossier in het rijtje. Tot de gemeente zijn klimaatengagementen uit het Burgemeester-convenant erop nalas, en vaststelde dat de aanvraag vloekte met het gemeentelijk streven naar klimaatneutraliteit. Het tankstation bood immers louter fossiele brandstoffen aan. Dat in het tankstation géén laadpunt voor elektrische wagens of CNG werd aangeboden, leek niet langer van deze tijd. Valt zo’n project nog te rijmen met een streven naar klimaatneutraliteit om zulke projecten te vergunnen?</w:t>
      </w:r>
    </w:p>
    <w:p w14:paraId="586C38B0" w14:textId="77777777" w:rsidR="00226B25" w:rsidRDefault="00226B25" w:rsidP="00226B25">
      <w:pPr>
        <w:pStyle w:val="06bodytekst"/>
        <w:spacing w:before="0" w:beforeAutospacing="0" w:after="0" w:afterAutospacing="0" w:line="420" w:lineRule="atLeast"/>
        <w:textAlignment w:val="baseline"/>
        <w:rPr>
          <w:rFonts w:ascii="inherit" w:hAnsi="inherit"/>
          <w:color w:val="232323"/>
        </w:rPr>
      </w:pPr>
      <w:r>
        <w:rPr>
          <w:rFonts w:ascii="inherit" w:hAnsi="inherit"/>
          <w:color w:val="232323"/>
          <w:bdr w:val="none" w:sz="0" w:space="0" w:color="auto" w:frame="1"/>
        </w:rPr>
        <w:t xml:space="preserve">Volgens de gemeente Boechout alvast niet. Zij weigerde consequent de aanvraag. De deputatie van de provincie Antwerpen was het daar niet mee eens. In beroep oordeelde de provincie dat de klimaatargumenten geen geldige reden waren om een aanvraag ‘milieutechnisch’ te weigeren. Lees: de </w:t>
      </w:r>
      <w:proofErr w:type="spellStart"/>
      <w:r>
        <w:rPr>
          <w:rFonts w:ascii="inherit" w:hAnsi="inherit"/>
          <w:color w:val="232323"/>
          <w:bdr w:val="none" w:sz="0" w:space="0" w:color="auto" w:frame="1"/>
        </w:rPr>
        <w:t>omgevingsvergunning</w:t>
      </w:r>
      <w:proofErr w:type="spellEnd"/>
      <w:r>
        <w:rPr>
          <w:rFonts w:ascii="inherit" w:hAnsi="inherit"/>
          <w:color w:val="232323"/>
          <w:bdr w:val="none" w:sz="0" w:space="0" w:color="auto" w:frame="1"/>
        </w:rPr>
        <w:t xml:space="preserve"> moet vooral de directe milieu-impact nagaan van de beoogde exploitatie op de omliggende omgeving, het ruimere klimaatvraagstuk kan men niet op het niveau van concrete projecten oplossen. Daartoe hebben we de internationale klimaatafspraken. Boechout zal het klimaatprobleem niet op z’n eentje oplossen. Minstens voorziet de bestaande wetgeving inzake ruimtelijke ordening géén expliciete klimaattoets.</w:t>
      </w:r>
    </w:p>
    <w:p w14:paraId="4AC7A9FA" w14:textId="77777777" w:rsidR="00226B25" w:rsidRDefault="00226B25" w:rsidP="00226B25">
      <w:pPr>
        <w:pStyle w:val="Kop2"/>
        <w:spacing w:before="0" w:line="600" w:lineRule="atLeast"/>
        <w:textAlignment w:val="baseline"/>
        <w:rPr>
          <w:rFonts w:ascii="inherit" w:hAnsi="inherit"/>
          <w:color w:val="232323"/>
          <w:sz w:val="42"/>
          <w:szCs w:val="42"/>
        </w:rPr>
      </w:pPr>
      <w:r>
        <w:rPr>
          <w:rFonts w:ascii="inherit" w:hAnsi="inherit"/>
          <w:color w:val="232323"/>
          <w:sz w:val="42"/>
          <w:szCs w:val="42"/>
          <w:bdr w:val="none" w:sz="0" w:space="0" w:color="auto" w:frame="1"/>
        </w:rPr>
        <w:t>Klimaattoets</w:t>
      </w:r>
    </w:p>
    <w:p w14:paraId="68D0C731" w14:textId="77777777" w:rsidR="00226B25" w:rsidRDefault="00226B25" w:rsidP="00226B25">
      <w:pPr>
        <w:pStyle w:val="06bodytekst"/>
        <w:spacing w:before="0" w:beforeAutospacing="0" w:after="0" w:afterAutospacing="0" w:line="420" w:lineRule="atLeast"/>
        <w:textAlignment w:val="baseline"/>
        <w:rPr>
          <w:rFonts w:ascii="inherit" w:hAnsi="inherit"/>
          <w:color w:val="232323"/>
        </w:rPr>
      </w:pPr>
      <w:r>
        <w:rPr>
          <w:rFonts w:ascii="inherit" w:hAnsi="inherit"/>
          <w:color w:val="232323"/>
          <w:bdr w:val="none" w:sz="0" w:space="0" w:color="auto" w:frame="1"/>
        </w:rPr>
        <w:t xml:space="preserve">In zijn precedentarrest van 22 april 2021 verwerpt de Raad voor Vergunningsbetwistingen het standpunt van de deputatie. De rechters besluiten dat die motivering niet overtuigt. De wetgeving inzake ruimtelijke ordening geeft overheden immers expliciet de mogelijkheid om vergunningsaanvragen te weigeren die haaks staan op beleidsdoelen uit andere sectoren, zoals landschap, natuur en waterbeleid. Klimaat was lange tijd niet in </w:t>
      </w:r>
      <w:proofErr w:type="spellStart"/>
      <w:r>
        <w:rPr>
          <w:rFonts w:ascii="inherit" w:hAnsi="inherit"/>
          <w:color w:val="232323"/>
          <w:bdr w:val="none" w:sz="0" w:space="0" w:color="auto" w:frame="1"/>
        </w:rPr>
        <w:t>the</w:t>
      </w:r>
      <w:proofErr w:type="spellEnd"/>
      <w:r>
        <w:rPr>
          <w:rFonts w:ascii="inherit" w:hAnsi="inherit"/>
          <w:color w:val="232323"/>
          <w:bdr w:val="none" w:sz="0" w:space="0" w:color="auto" w:frame="1"/>
        </w:rPr>
        <w:t xml:space="preserve"> picture, maar met zijn ‘klimaatarrest’ maakt de Raad duidelijk dat klimaatdoelstellingen wel degelijk een beoordelingsgrond kunnen vormen voor bouwprojecten. Niet moeten</w:t>
      </w:r>
      <w:r>
        <w:rPr>
          <w:rStyle w:val="Nadruk"/>
          <w:rFonts w:ascii="inherit" w:hAnsi="inherit"/>
          <w:color w:val="232323"/>
          <w:bdr w:val="none" w:sz="0" w:space="0" w:color="auto" w:frame="1"/>
        </w:rPr>
        <w:t> </w:t>
      </w:r>
      <w:r>
        <w:rPr>
          <w:rFonts w:ascii="inherit" w:hAnsi="inherit"/>
          <w:color w:val="232323"/>
          <w:bdr w:val="none" w:sz="0" w:space="0" w:color="auto" w:frame="1"/>
        </w:rPr>
        <w:t xml:space="preserve">maar dus wel kunnen. Een facultatieve klimaattoets. Minstens moet worden bekeken op welke manier tegemoet kan worden gekomen aan opmerkingen over klimaatneutraliteit, wanneer dat in een negatief advies is opgemerkt. Heel concreet betekende dit dat minstens bijkomende voorwaarden hadden moeten worden opgelegd die het mogelijk maken dat het tankstation zal worden uitgerust met elektrische laadpalen. Of je dat al dan niet expliciet </w:t>
      </w:r>
      <w:proofErr w:type="spellStart"/>
      <w:r>
        <w:rPr>
          <w:rFonts w:ascii="inherit" w:hAnsi="inherit"/>
          <w:color w:val="232323"/>
          <w:bdr w:val="none" w:sz="0" w:space="0" w:color="auto" w:frame="1"/>
        </w:rPr>
        <w:t>tagt</w:t>
      </w:r>
      <w:proofErr w:type="spellEnd"/>
      <w:r>
        <w:rPr>
          <w:rFonts w:ascii="inherit" w:hAnsi="inherit"/>
          <w:color w:val="232323"/>
          <w:bdr w:val="none" w:sz="0" w:space="0" w:color="auto" w:frame="1"/>
        </w:rPr>
        <w:t xml:space="preserve"> als een klimaattoets, is minder relevant. Punt is dat voor het eerst expliciet wordt erkend dat klimaatoverwegingen een rol </w:t>
      </w:r>
      <w:r>
        <w:rPr>
          <w:rStyle w:val="Nadruk"/>
          <w:rFonts w:ascii="inherit" w:hAnsi="inherit"/>
          <w:color w:val="232323"/>
          <w:bdr w:val="none" w:sz="0" w:space="0" w:color="auto" w:frame="1"/>
        </w:rPr>
        <w:t>kunnen </w:t>
      </w:r>
      <w:r>
        <w:rPr>
          <w:rFonts w:ascii="inherit" w:hAnsi="inherit"/>
          <w:color w:val="232323"/>
          <w:bdr w:val="none" w:sz="0" w:space="0" w:color="auto" w:frame="1"/>
        </w:rPr>
        <w:t>spelen bij lokale beslissingen. Op 9 december 2021 bevestigde de Raad voor Vergunningsbetwistingen dit arrest in een vernietigingsuitspraak, wat aantoont dat het geen accident de parcours betreft. En de Raad lijkt ook rekening te houden met de recente klimaatrechtspraak, waaruit blijkt dat overheden aansprakelijk kunnen worden gehouden voor onzorgvuldig klimaatbeleid. Tegen die achtergrond is het niet meer dan logisch dat zelfs gemeenten via het lokaal vergunningsbeleid hun klimaatdoelen operationaliseren. Ze kunnen er immers ook op aangesproken worden.</w:t>
      </w:r>
    </w:p>
    <w:p w14:paraId="2C7687CE" w14:textId="77777777" w:rsidR="00226B25" w:rsidRDefault="00226B25" w:rsidP="00226B25">
      <w:pPr>
        <w:pStyle w:val="06bodytekst"/>
        <w:spacing w:before="0" w:beforeAutospacing="0" w:after="0" w:afterAutospacing="0" w:line="420" w:lineRule="atLeast"/>
        <w:textAlignment w:val="baseline"/>
        <w:rPr>
          <w:rFonts w:ascii="inherit" w:hAnsi="inherit"/>
          <w:color w:val="232323"/>
        </w:rPr>
      </w:pPr>
      <w:r>
        <w:rPr>
          <w:rFonts w:ascii="inherit" w:hAnsi="inherit"/>
          <w:color w:val="232323"/>
          <w:bdr w:val="none" w:sz="0" w:space="0" w:color="auto" w:frame="1"/>
        </w:rPr>
        <w:t> </w:t>
      </w:r>
    </w:p>
    <w:p w14:paraId="23DD807A" w14:textId="701D9C8A" w:rsidR="00D4569A" w:rsidRPr="00156158" w:rsidRDefault="00A41D7F" w:rsidP="00653466">
      <w:pPr>
        <w:pStyle w:val="BriefTekst"/>
        <w:rPr>
          <w:rFonts w:asciiTheme="minorHAnsi" w:hAnsiTheme="minorHAnsi" w:cstheme="minorHAnsi"/>
          <w:color w:val="000000"/>
          <w:sz w:val="22"/>
          <w:szCs w:val="22"/>
          <w:shd w:val="clear" w:color="auto" w:fill="FFFFFF"/>
        </w:rPr>
      </w:pPr>
      <w:r w:rsidRPr="00156158">
        <w:rPr>
          <w:rFonts w:asciiTheme="minorHAnsi" w:hAnsiTheme="minorHAnsi" w:cstheme="minorHAnsi"/>
          <w:color w:val="000000"/>
          <w:sz w:val="22"/>
          <w:szCs w:val="22"/>
          <w:shd w:val="clear" w:color="auto" w:fill="FFFFFF"/>
        </w:rPr>
        <w:t>Bij het vergunnen van het project, dient ook de klimaattoets te worden uitgevoerd.</w:t>
      </w:r>
    </w:p>
    <w:p w14:paraId="3BB55C83" w14:textId="77777777" w:rsidR="00A41D7F" w:rsidRPr="00156158" w:rsidRDefault="00A41D7F" w:rsidP="00653466">
      <w:pPr>
        <w:pStyle w:val="BriefTekst"/>
        <w:rPr>
          <w:rFonts w:asciiTheme="minorHAnsi" w:hAnsiTheme="minorHAnsi" w:cstheme="minorHAnsi"/>
          <w:color w:val="000000"/>
          <w:sz w:val="22"/>
          <w:szCs w:val="22"/>
          <w:shd w:val="clear" w:color="auto" w:fill="FFFFFF"/>
        </w:rPr>
      </w:pPr>
    </w:p>
    <w:p w14:paraId="3212DD6B" w14:textId="726447F8" w:rsidR="00A41D7F" w:rsidRDefault="00A41D7F" w:rsidP="00653466">
      <w:pPr>
        <w:pStyle w:val="BriefTekst"/>
        <w:rPr>
          <w:rFonts w:ascii="Source Sans Pro" w:hAnsi="Source Sans Pro"/>
          <w:color w:val="000000"/>
          <w:sz w:val="27"/>
          <w:szCs w:val="27"/>
          <w:shd w:val="clear" w:color="auto" w:fill="FFFFFF"/>
        </w:rPr>
      </w:pPr>
      <w:r w:rsidRPr="00156158">
        <w:rPr>
          <w:rFonts w:asciiTheme="minorHAnsi" w:hAnsiTheme="minorHAnsi" w:cstheme="minorHAnsi"/>
          <w:color w:val="000000"/>
          <w:sz w:val="22"/>
          <w:szCs w:val="22"/>
          <w:shd w:val="clear" w:color="auto" w:fill="FFFFFF"/>
        </w:rPr>
        <w:t>In de scan  van de gemeente heeft de Vlaamse Bouwmeester reeds gewezen op het belang van het bouwen rekening houdende met de klimaatdoelstellingen en meer overstromingen</w:t>
      </w:r>
      <w:r>
        <w:rPr>
          <w:rFonts w:ascii="Source Sans Pro" w:hAnsi="Source Sans Pro"/>
          <w:color w:val="000000"/>
          <w:sz w:val="27"/>
          <w:szCs w:val="27"/>
          <w:shd w:val="clear" w:color="auto" w:fill="FFFFFF"/>
        </w:rPr>
        <w:t>.</w:t>
      </w:r>
    </w:p>
    <w:p w14:paraId="26554666" w14:textId="77777777" w:rsidR="00156158" w:rsidRDefault="00156158" w:rsidP="00653466">
      <w:pPr>
        <w:pStyle w:val="BriefTekst"/>
        <w:rPr>
          <w:rFonts w:ascii="Source Sans Pro" w:hAnsi="Source Sans Pro"/>
          <w:color w:val="000000"/>
          <w:sz w:val="27"/>
          <w:szCs w:val="27"/>
          <w:shd w:val="clear" w:color="auto" w:fill="FFFFFF"/>
        </w:rPr>
      </w:pPr>
    </w:p>
    <w:p w14:paraId="665AF24A" w14:textId="224D1CE6" w:rsidR="00156158" w:rsidRDefault="00156158" w:rsidP="00653466">
      <w:pPr>
        <w:pStyle w:val="BriefTekst"/>
        <w:rPr>
          <w:rFonts w:ascii="Source Sans Pro" w:hAnsi="Source Sans Pro"/>
          <w:color w:val="000000"/>
          <w:sz w:val="27"/>
          <w:szCs w:val="27"/>
          <w:shd w:val="clear" w:color="auto" w:fill="FFFFFF"/>
        </w:rPr>
      </w:pPr>
      <w:r>
        <w:rPr>
          <w:rFonts w:ascii="Source Sans Pro" w:hAnsi="Source Sans Pro"/>
          <w:color w:val="000000"/>
          <w:sz w:val="27"/>
          <w:szCs w:val="27"/>
          <w:shd w:val="clear" w:color="auto" w:fill="FFFFFF"/>
        </w:rPr>
        <w:t>Aan die doelstellingen wordt voorbijgegaan.</w:t>
      </w:r>
    </w:p>
    <w:p w14:paraId="294A0AAD" w14:textId="77777777" w:rsidR="00F01128" w:rsidRDefault="00F01128" w:rsidP="00653466">
      <w:pPr>
        <w:pStyle w:val="BriefTekst"/>
        <w:rPr>
          <w:rStyle w:val="kx21rb"/>
          <w:rFonts w:ascii="Calibri" w:hAnsi="Calibri" w:cs="Calibri"/>
          <w:b/>
          <w:bCs/>
          <w:color w:val="70757A"/>
          <w:sz w:val="22"/>
          <w:szCs w:val="22"/>
          <w:shd w:val="clear" w:color="auto" w:fill="FFFFFF"/>
        </w:rPr>
      </w:pPr>
    </w:p>
    <w:p w14:paraId="40D21FE4" w14:textId="77777777" w:rsidR="00F01128" w:rsidRDefault="00F01128" w:rsidP="00653466">
      <w:pPr>
        <w:pStyle w:val="BriefTekst"/>
        <w:rPr>
          <w:rStyle w:val="kx21rb"/>
          <w:rFonts w:ascii="Calibri" w:hAnsi="Calibri" w:cs="Calibri"/>
          <w:b/>
          <w:bCs/>
          <w:color w:val="70757A"/>
          <w:sz w:val="22"/>
          <w:szCs w:val="22"/>
          <w:shd w:val="clear" w:color="auto" w:fill="FFFFFF"/>
        </w:rPr>
      </w:pPr>
    </w:p>
    <w:p w14:paraId="2B629AC4"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7E2F0B3A"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2DB1E61E" w14:textId="77777777" w:rsidR="00390DD4" w:rsidRDefault="00390DD4" w:rsidP="00653466">
      <w:pPr>
        <w:pStyle w:val="BriefTekst"/>
        <w:rPr>
          <w:rStyle w:val="kx21rb"/>
          <w:rFonts w:ascii="Calibri" w:hAnsi="Calibri" w:cs="Calibri"/>
          <w:b/>
          <w:bCs/>
          <w:color w:val="70757A"/>
          <w:sz w:val="22"/>
          <w:szCs w:val="22"/>
          <w:shd w:val="clear" w:color="auto" w:fill="FFFFFF"/>
        </w:rPr>
      </w:pPr>
    </w:p>
    <w:p w14:paraId="506CE719" w14:textId="40547C60" w:rsidR="00390DD4" w:rsidRDefault="00425AD3"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2.6.Niet voldaan aan de voorwaarden inzake groepswoningbouw</w:t>
      </w:r>
    </w:p>
    <w:p w14:paraId="64A86838" w14:textId="77777777" w:rsidR="00425AD3" w:rsidRDefault="00425AD3" w:rsidP="00653466">
      <w:pPr>
        <w:pStyle w:val="BriefTekst"/>
        <w:rPr>
          <w:rStyle w:val="kx21rb"/>
          <w:rFonts w:ascii="Calibri" w:hAnsi="Calibri" w:cs="Calibri"/>
          <w:b/>
          <w:bCs/>
          <w:color w:val="70757A"/>
          <w:sz w:val="22"/>
          <w:szCs w:val="22"/>
          <w:shd w:val="clear" w:color="auto" w:fill="FFFFFF"/>
        </w:rPr>
      </w:pPr>
    </w:p>
    <w:p w14:paraId="1E728F9B" w14:textId="77777777" w:rsidR="00156158" w:rsidRDefault="00156158" w:rsidP="00653466">
      <w:pPr>
        <w:pStyle w:val="BriefTekst"/>
        <w:rPr>
          <w:rStyle w:val="kx21rb"/>
          <w:rFonts w:ascii="Calibri" w:hAnsi="Calibri" w:cs="Calibri"/>
          <w:b/>
          <w:bCs/>
          <w:color w:val="70757A"/>
          <w:sz w:val="22"/>
          <w:szCs w:val="22"/>
          <w:shd w:val="clear" w:color="auto" w:fill="FFFFFF"/>
        </w:rPr>
      </w:pPr>
    </w:p>
    <w:p w14:paraId="74F8300D" w14:textId="77777777" w:rsidR="00595902" w:rsidRDefault="00D01B0E" w:rsidP="00653466">
      <w:pPr>
        <w:pStyle w:val="BriefTekst"/>
      </w:pPr>
      <w:r>
        <w:t>De Raad voor Vergunningsbet</w:t>
      </w:r>
      <w:r w:rsidR="00595902">
        <w:t xml:space="preserve">wistingen </w:t>
      </w:r>
      <w:r>
        <w:t xml:space="preserve"> oordeelde reeds: </w:t>
      </w:r>
    </w:p>
    <w:p w14:paraId="06F810F5" w14:textId="77777777" w:rsidR="00595902" w:rsidRDefault="00595902" w:rsidP="00653466">
      <w:pPr>
        <w:pStyle w:val="BriefTekst"/>
      </w:pPr>
    </w:p>
    <w:p w14:paraId="5C806815" w14:textId="77777777" w:rsidR="00595902" w:rsidRDefault="00D01B0E" w:rsidP="00653466">
      <w:pPr>
        <w:pStyle w:val="BriefTekst"/>
      </w:pPr>
      <w:r>
        <w:t xml:space="preserve">Er is pas over de ordening van het gebied beslist wanneer dit werd vastgelegd in een goedgekeurd BPA of RUP of wanneer voor een globaal verkavelingsplan een regelmatige vergunning werd afgeleverd. Indien dit niet voorhanden is, is enkel groepswoningbouw toegelaten. (RvS 2 april 1992, nr. 39.151, De </w:t>
      </w:r>
      <w:proofErr w:type="spellStart"/>
      <w:r>
        <w:t>Brabandere</w:t>
      </w:r>
      <w:proofErr w:type="spellEnd"/>
      <w:r>
        <w:t xml:space="preserve">) </w:t>
      </w:r>
    </w:p>
    <w:p w14:paraId="559B95AE" w14:textId="77777777" w:rsidR="00595902" w:rsidRDefault="00595902" w:rsidP="00653466">
      <w:pPr>
        <w:pStyle w:val="BriefTekst"/>
      </w:pPr>
    </w:p>
    <w:p w14:paraId="66966FDE" w14:textId="77777777" w:rsidR="00595902" w:rsidRDefault="00D01B0E" w:rsidP="00653466">
      <w:pPr>
        <w:pStyle w:val="BriefTekst"/>
      </w:pPr>
      <w:r>
        <w:t xml:space="preserve">De woningen </w:t>
      </w:r>
      <w:r w:rsidR="00595902">
        <w:t xml:space="preserve">en appartementen </w:t>
      </w:r>
      <w:r>
        <w:t xml:space="preserve">op het perceel worden volledig voorzien in het woonuitbreidingsgebied. Het perceel van voorliggende aanvraag is niet gelegen binnen een BPA, RUP of globaal verkavelingsplan. Bijgevolg is het gebied niet geordend en is er enkel groepswoningbouw mogelijk. </w:t>
      </w:r>
    </w:p>
    <w:p w14:paraId="40AF56B8" w14:textId="77777777" w:rsidR="00595902" w:rsidRDefault="00595902" w:rsidP="00653466">
      <w:pPr>
        <w:pStyle w:val="BriefTekst"/>
      </w:pPr>
    </w:p>
    <w:p w14:paraId="388559EE" w14:textId="77777777" w:rsidR="003E2671" w:rsidRDefault="00D01B0E" w:rsidP="00653466">
      <w:pPr>
        <w:pStyle w:val="BriefTekst"/>
      </w:pPr>
      <w:r>
        <w:t xml:space="preserve">De aanvraag kan echter niet aangezien worden als groepswoningbouw. Voorliggende aanvraag heeft betrekking op het oprichten van </w:t>
      </w:r>
      <w:r w:rsidR="007B5EDD">
        <w:t xml:space="preserve">eengezinswoningen en </w:t>
      </w:r>
      <w:proofErr w:type="spellStart"/>
      <w:r w:rsidR="007B5EDD">
        <w:t>appartemente</w:t>
      </w:r>
      <w:proofErr w:type="spellEnd"/>
      <w:r w:rsidR="007B5EDD">
        <w:t xml:space="preserve">, dit ontworpen door 4 verschillende </w:t>
      </w:r>
      <w:proofErr w:type="spellStart"/>
      <w:r w:rsidR="007B5EDD">
        <w:t>architectenbureau’s</w:t>
      </w:r>
      <w:proofErr w:type="spellEnd"/>
      <w:r>
        <w:t xml:space="preserve">. De aanvrager stelt in zijn </w:t>
      </w:r>
      <w:r w:rsidR="001E659A">
        <w:t xml:space="preserve">verantwoordingsnota dat er niet zak gefaseerd worden (de voorwaarde wordt ook in die zin in de </w:t>
      </w:r>
      <w:proofErr w:type="spellStart"/>
      <w:r w:rsidR="001E659A">
        <w:t>verguning</w:t>
      </w:r>
      <w:proofErr w:type="spellEnd"/>
      <w:r w:rsidR="001E659A">
        <w:t xml:space="preserve"> opgelegd) </w:t>
      </w:r>
      <w:r>
        <w:t xml:space="preserve">gericht met een gemeenschappelijke werf, dat ze beschikken over hetzelfde gabarit en dat ze met dezelfde materialen worden opgericht. </w:t>
      </w:r>
    </w:p>
    <w:p w14:paraId="672FFDC5" w14:textId="77777777" w:rsidR="003E2671" w:rsidRDefault="003E2671" w:rsidP="00653466">
      <w:pPr>
        <w:pStyle w:val="BriefTekst"/>
      </w:pPr>
    </w:p>
    <w:p w14:paraId="54B509F4" w14:textId="77777777" w:rsidR="00462B50" w:rsidRDefault="003E2671" w:rsidP="00653466">
      <w:pPr>
        <w:pStyle w:val="BriefTekst"/>
      </w:pPr>
      <w:r>
        <w:t>R</w:t>
      </w:r>
      <w:r w:rsidR="00D01B0E">
        <w:t>echtspraak van de Raad van State met betrekking tot het begrip “groepswoningbouw”.  (1) dat er minstens twee gebouwen worden opgericht, en er dus volgens de spraakgebruikelijke betekenis ‘meerdere’ gebouwen gelijktijdig worden opgericht (2) bestemd voor bewonin</w:t>
      </w:r>
      <w:r w:rsidR="00884668">
        <w:t xml:space="preserve">g, </w:t>
      </w:r>
      <w:r w:rsidR="00D01B0E">
        <w:t xml:space="preserve"> dat (3) de bebouwing één samenhangend geheel vormt aangezien “de totaliteit wordt opgebouwd vanuit eenzelfde architectonische visie .</w:t>
      </w:r>
    </w:p>
    <w:p w14:paraId="366087C6" w14:textId="77777777" w:rsidR="00462B50" w:rsidRDefault="00462B50" w:rsidP="00653466">
      <w:pPr>
        <w:pStyle w:val="BriefTekst"/>
      </w:pPr>
    </w:p>
    <w:p w14:paraId="13CD5644" w14:textId="77777777" w:rsidR="00653475" w:rsidRDefault="00D01B0E" w:rsidP="00653466">
      <w:pPr>
        <w:pStyle w:val="BriefTekst"/>
      </w:pPr>
      <w:r>
        <w:t xml:space="preserve">Zoals reeds gesteld zijn de woonuitbreidingsgebieden in de regel reservezones van het woongebied en dienen zij als uitzonderingsgebied gevrijwaard te blijven zolang er nog voldoende ruimte is voor woningbouw in de eigenlijke woongebieden. Het komt daarbij in eerste instantie aan de overheid toe om in het kader van haar ruimtelijk beleid het woonuitbreidingsgebied te ordenen. Zolang de bevoegde overheid niet heeft beslist tot het ordenen van het gebied dat bestemd is als woonuitbreidingsgebied, geldt dat het gebied uitsluitend bestemd is voor groepswoningbouw. Of een aanvraag kadert in een groepswoningbouwproject dient steeds door de vergunningverlenende overheid, aan de hand van specifieke omstandigheden die eigen zijn aan de zaak, te worden beoordeeld. </w:t>
      </w:r>
    </w:p>
    <w:p w14:paraId="28E17A24" w14:textId="77777777" w:rsidR="00653475" w:rsidRDefault="00653475" w:rsidP="00653466">
      <w:pPr>
        <w:pStyle w:val="BriefTekst"/>
      </w:pPr>
    </w:p>
    <w:p w14:paraId="69C7CD40" w14:textId="77777777" w:rsidR="00075EDE" w:rsidRDefault="00D01B0E" w:rsidP="00653466">
      <w:pPr>
        <w:pStyle w:val="BriefTekst"/>
      </w:pPr>
      <w:r>
        <w:t xml:space="preserve">Het begrip “groepswoningbouw” mag daarbij niet zo ruim opgevat worden dat het mogelijk wordt gemaakt dat het woonuitbreidingsgebied de facto - zonder enige ordening van het gebied door de bevoegde overheid - wordt aangesneden door de realisatie van verschillende, individuele bouwprojecten. Dit zou indruisen tegen de finaliteit van de bestemming woonuitbreidingsgebied. De </w:t>
      </w:r>
      <w:r w:rsidR="00FA089E">
        <w:t xml:space="preserve">gemeente </w:t>
      </w:r>
      <w:r>
        <w:t xml:space="preserve"> diende haar beslissing op dat punt des te preciezer te motiveren aangezien zij met de bestreden beslissing tot een ander oordeel komt </w:t>
      </w:r>
      <w:r w:rsidR="00075EDE">
        <w:t>.</w:t>
      </w:r>
    </w:p>
    <w:p w14:paraId="76D8A77E" w14:textId="3FA90BF7" w:rsidR="00212BE3" w:rsidRDefault="00075EDE" w:rsidP="00653466">
      <w:pPr>
        <w:pStyle w:val="BriefTekst"/>
      </w:pPr>
      <w:r>
        <w:t xml:space="preserve">Er is </w:t>
      </w:r>
      <w:r w:rsidR="00D01B0E">
        <w:t xml:space="preserve">geen groepswoningbouw zijn aangezien er geen sprake is van </w:t>
      </w:r>
      <w:r w:rsidR="00747BDF">
        <w:t>een volledige ordening van het woonuitbreidingsgebied</w:t>
      </w:r>
      <w:r w:rsidR="00897B25">
        <w:t>; Immers, er komt nog een fase voor bijkomende sociale woningen. Derhalve is er toch sprake van een gefaseerde ontwikkeling.</w:t>
      </w:r>
    </w:p>
    <w:p w14:paraId="60E0EA6F" w14:textId="77777777" w:rsidR="00897B25" w:rsidRDefault="00897B25" w:rsidP="00653466">
      <w:pPr>
        <w:pStyle w:val="BriefTekst"/>
      </w:pPr>
    </w:p>
    <w:p w14:paraId="08824352" w14:textId="4736B7B0" w:rsidR="00897B25" w:rsidRDefault="00897B25" w:rsidP="00653466">
      <w:pPr>
        <w:pStyle w:val="BriefTekst"/>
      </w:pPr>
      <w:r>
        <w:t xml:space="preserve">Bovendien is er ook sprake van de oprichting van appartementsgebouwen, die geen stedenbouwkundige en fysieke eenheid kunnen vormen met de </w:t>
      </w:r>
      <w:r w:rsidR="00543A41">
        <w:t xml:space="preserve">voorziene eengezinswoningen. </w:t>
      </w:r>
      <w:r w:rsidR="00983DFE">
        <w:t>Er zijn 6 deelprojecten voorzien</w:t>
      </w:r>
      <w:r w:rsidR="00366086">
        <w:t xml:space="preserve"> door 4 verschillende architectenbureaus, die geen eenheid vormen inzake architecturale stijl </w:t>
      </w:r>
      <w:r w:rsidR="009F36E3">
        <w:t>, noch qua woontype. Er is geen sprake van een samenhangend geheel.</w:t>
      </w:r>
    </w:p>
    <w:p w14:paraId="013F91D1" w14:textId="77777777" w:rsidR="00897B25" w:rsidRDefault="00897B25" w:rsidP="00653466">
      <w:pPr>
        <w:pStyle w:val="BriefTekst"/>
      </w:pPr>
    </w:p>
    <w:p w14:paraId="376E77BE" w14:textId="77777777" w:rsidR="00792EB4" w:rsidRDefault="00792EB4" w:rsidP="00653466">
      <w:pPr>
        <w:pStyle w:val="BriefTekst"/>
      </w:pPr>
    </w:p>
    <w:p w14:paraId="77DC142B" w14:textId="2A5A0EC3" w:rsidR="00156158" w:rsidRDefault="004D5765" w:rsidP="00653466">
      <w:pPr>
        <w:pStyle w:val="BriefTekst"/>
      </w:pPr>
      <w:r>
        <w:t>D</w:t>
      </w:r>
      <w:r w:rsidR="00D01B0E">
        <w:t>e aanvraag kan derhalve niet vergund worden zonder in te gaan tegen het begrip ‘groepswoningbouw’. Anders oordelen zou afbreuk doen aan de finaliteit van het woonuitbreidingsgebied zoals bedoeld in artikel 5.1.1 Inrichtingsbesluit. (</w:t>
      </w:r>
      <w:proofErr w:type="spellStart"/>
      <w:r w:rsidR="00D01B0E">
        <w:t>RvVb</w:t>
      </w:r>
      <w:proofErr w:type="spellEnd"/>
      <w:r w:rsidR="00D01B0E">
        <w:t xml:space="preserve"> van 21 november 2017 met nummer </w:t>
      </w:r>
      <w:proofErr w:type="spellStart"/>
      <w:r w:rsidR="00D01B0E">
        <w:t>RvVb</w:t>
      </w:r>
      <w:proofErr w:type="spellEnd"/>
      <w:r w:rsidR="00D01B0E">
        <w:t>/A/1718/0255)</w:t>
      </w:r>
    </w:p>
    <w:p w14:paraId="0159857C" w14:textId="77777777" w:rsidR="009C1142" w:rsidRDefault="009C1142" w:rsidP="00653466">
      <w:pPr>
        <w:pStyle w:val="BriefTekst"/>
      </w:pPr>
    </w:p>
    <w:p w14:paraId="79330EAB" w14:textId="77777777" w:rsidR="009C1142" w:rsidRDefault="009C1142" w:rsidP="00653466">
      <w:pPr>
        <w:pStyle w:val="BriefTekst"/>
      </w:pPr>
    </w:p>
    <w:p w14:paraId="008099F4" w14:textId="77777777" w:rsidR="009C1142" w:rsidRDefault="009C1142" w:rsidP="00653466">
      <w:pPr>
        <w:pStyle w:val="BriefTekst"/>
      </w:pPr>
    </w:p>
    <w:p w14:paraId="4B15AD63" w14:textId="77777777" w:rsidR="009C1142" w:rsidRDefault="009C1142" w:rsidP="00653466">
      <w:pPr>
        <w:pStyle w:val="BriefTekst"/>
        <w:rPr>
          <w:rStyle w:val="kx21rb"/>
          <w:rFonts w:ascii="Calibri" w:hAnsi="Calibri" w:cs="Calibri"/>
          <w:b/>
          <w:bCs/>
          <w:color w:val="70757A"/>
          <w:sz w:val="22"/>
          <w:szCs w:val="22"/>
          <w:shd w:val="clear" w:color="auto" w:fill="FFFFFF"/>
        </w:rPr>
      </w:pPr>
    </w:p>
    <w:p w14:paraId="57474953" w14:textId="77777777" w:rsidR="00156158" w:rsidRDefault="00156158" w:rsidP="00653466">
      <w:pPr>
        <w:pStyle w:val="BriefTekst"/>
        <w:rPr>
          <w:rStyle w:val="kx21rb"/>
          <w:rFonts w:ascii="Calibri" w:hAnsi="Calibri" w:cs="Calibri"/>
          <w:b/>
          <w:bCs/>
          <w:color w:val="70757A"/>
          <w:sz w:val="22"/>
          <w:szCs w:val="22"/>
          <w:shd w:val="clear" w:color="auto" w:fill="FFFFFF"/>
        </w:rPr>
      </w:pPr>
    </w:p>
    <w:p w14:paraId="4E2FCEA6" w14:textId="4AE307B4" w:rsidR="00425AD3" w:rsidRDefault="009C1142" w:rsidP="00653466">
      <w:pPr>
        <w:pStyle w:val="BriefTekst"/>
        <w:rPr>
          <w:rStyle w:val="kx21rb"/>
          <w:rFonts w:ascii="Calibri" w:hAnsi="Calibri" w:cs="Calibri"/>
          <w:b/>
          <w:bCs/>
          <w:color w:val="70757A"/>
          <w:sz w:val="22"/>
          <w:szCs w:val="22"/>
          <w:shd w:val="clear" w:color="auto" w:fill="FFFFFF"/>
        </w:rPr>
      </w:pPr>
      <w:r>
        <w:rPr>
          <w:rStyle w:val="kx21rb"/>
          <w:rFonts w:ascii="Calibri" w:hAnsi="Calibri" w:cs="Calibri"/>
          <w:b/>
          <w:bCs/>
          <w:color w:val="70757A"/>
          <w:sz w:val="22"/>
          <w:szCs w:val="22"/>
          <w:shd w:val="clear" w:color="auto" w:fill="FFFFFF"/>
        </w:rPr>
        <w:t>2</w:t>
      </w:r>
      <w:r w:rsidR="00425AD3">
        <w:rPr>
          <w:rStyle w:val="kx21rb"/>
          <w:rFonts w:ascii="Calibri" w:hAnsi="Calibri" w:cs="Calibri"/>
          <w:b/>
          <w:bCs/>
          <w:color w:val="70757A"/>
          <w:sz w:val="22"/>
          <w:szCs w:val="22"/>
          <w:shd w:val="clear" w:color="auto" w:fill="FFFFFF"/>
        </w:rPr>
        <w:t>.7.Mobiliteit</w:t>
      </w:r>
    </w:p>
    <w:p w14:paraId="0290C199" w14:textId="77777777" w:rsidR="00425AD3" w:rsidRDefault="00425AD3" w:rsidP="00653466">
      <w:pPr>
        <w:pStyle w:val="BriefTekst"/>
        <w:rPr>
          <w:rStyle w:val="kx21rb"/>
          <w:rFonts w:ascii="Calibri" w:hAnsi="Calibri" w:cs="Calibri"/>
          <w:b/>
          <w:bCs/>
          <w:color w:val="70757A"/>
          <w:sz w:val="22"/>
          <w:szCs w:val="22"/>
          <w:shd w:val="clear" w:color="auto" w:fill="FFFFFF"/>
        </w:rPr>
      </w:pPr>
    </w:p>
    <w:p w14:paraId="1F9E3E8F" w14:textId="77777777" w:rsidR="00425AD3" w:rsidRDefault="00425AD3" w:rsidP="00653466">
      <w:pPr>
        <w:pStyle w:val="BriefTekst"/>
        <w:rPr>
          <w:rStyle w:val="kx21rb"/>
          <w:rFonts w:ascii="Calibri" w:hAnsi="Calibri" w:cs="Calibri"/>
          <w:b/>
          <w:bCs/>
          <w:color w:val="70757A"/>
          <w:sz w:val="22"/>
          <w:szCs w:val="22"/>
          <w:shd w:val="clear" w:color="auto" w:fill="FFFFFF"/>
        </w:rPr>
      </w:pPr>
    </w:p>
    <w:p w14:paraId="70475FFD" w14:textId="7B183EF7" w:rsidR="00425AD3" w:rsidRDefault="00CD5640"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Inzake mobiliteit was er oorspronkelijk sprake van een ongunstig advies van het Agentschap Wegen en Verkeer.</w:t>
      </w:r>
    </w:p>
    <w:p w14:paraId="33AB4975" w14:textId="77777777" w:rsidR="00CD5640" w:rsidRDefault="00CD5640" w:rsidP="00653466">
      <w:pPr>
        <w:pStyle w:val="BriefTekst"/>
        <w:rPr>
          <w:rStyle w:val="kx21rb"/>
          <w:rFonts w:ascii="Calibri" w:hAnsi="Calibri" w:cs="Calibri"/>
          <w:color w:val="70757A"/>
          <w:sz w:val="22"/>
          <w:szCs w:val="22"/>
          <w:shd w:val="clear" w:color="auto" w:fill="FFFFFF"/>
        </w:rPr>
      </w:pPr>
    </w:p>
    <w:p w14:paraId="7122D9E7" w14:textId="7602A1BF" w:rsidR="00CD5640" w:rsidRDefault="00883971"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Dit werd dan bijgestuurd door een nota van </w:t>
      </w:r>
      <w:proofErr w:type="spellStart"/>
      <w:r>
        <w:rPr>
          <w:rStyle w:val="kx21rb"/>
          <w:rFonts w:ascii="Calibri" w:hAnsi="Calibri" w:cs="Calibri"/>
          <w:color w:val="70757A"/>
          <w:sz w:val="22"/>
          <w:szCs w:val="22"/>
          <w:shd w:val="clear" w:color="auto" w:fill="FFFFFF"/>
        </w:rPr>
        <w:t>Geotec</w:t>
      </w:r>
      <w:proofErr w:type="spellEnd"/>
      <w:r>
        <w:rPr>
          <w:rStyle w:val="kx21rb"/>
          <w:rFonts w:ascii="Calibri" w:hAnsi="Calibri" w:cs="Calibri"/>
          <w:color w:val="70757A"/>
          <w:sz w:val="22"/>
          <w:szCs w:val="22"/>
          <w:shd w:val="clear" w:color="auto" w:fill="FFFFFF"/>
        </w:rPr>
        <w:t xml:space="preserve"> dd. 11.07.2023.</w:t>
      </w:r>
    </w:p>
    <w:p w14:paraId="78BDF270" w14:textId="77777777" w:rsidR="00C17164" w:rsidRDefault="00C17164" w:rsidP="00653466">
      <w:pPr>
        <w:pStyle w:val="BriefTekst"/>
        <w:rPr>
          <w:rStyle w:val="kx21rb"/>
          <w:rFonts w:ascii="Calibri" w:hAnsi="Calibri" w:cs="Calibri"/>
          <w:color w:val="70757A"/>
          <w:sz w:val="22"/>
          <w:szCs w:val="22"/>
          <w:shd w:val="clear" w:color="auto" w:fill="FFFFFF"/>
        </w:rPr>
      </w:pPr>
    </w:p>
    <w:p w14:paraId="77AE844C" w14:textId="135F10A7" w:rsidR="00C17164" w:rsidRDefault="00C17164"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is en was een discrepantie tussen een MOBER in het kader van de voorliggende omgevingsvergunningsaanvraag en een MOBER </w:t>
      </w:r>
      <w:r w:rsidR="009E5FBA">
        <w:rPr>
          <w:rStyle w:val="kx21rb"/>
          <w:rFonts w:ascii="Calibri" w:hAnsi="Calibri" w:cs="Calibri"/>
          <w:color w:val="70757A"/>
          <w:sz w:val="22"/>
          <w:szCs w:val="22"/>
          <w:shd w:val="clear" w:color="auto" w:fill="FFFFFF"/>
        </w:rPr>
        <w:t xml:space="preserve">voor de uitbreiding van het industrieterrein </w:t>
      </w:r>
      <w:proofErr w:type="spellStart"/>
      <w:r w:rsidR="00B21C0E">
        <w:rPr>
          <w:rStyle w:val="kx21rb"/>
          <w:rFonts w:ascii="Calibri" w:hAnsi="Calibri" w:cs="Calibri"/>
          <w:color w:val="70757A"/>
          <w:sz w:val="22"/>
          <w:szCs w:val="22"/>
          <w:shd w:val="clear" w:color="auto" w:fill="FFFFFF"/>
        </w:rPr>
        <w:t>Li</w:t>
      </w:r>
      <w:r w:rsidR="009E5FBA">
        <w:rPr>
          <w:rStyle w:val="kx21rb"/>
          <w:rFonts w:ascii="Calibri" w:hAnsi="Calibri" w:cs="Calibri"/>
          <w:color w:val="70757A"/>
          <w:sz w:val="22"/>
          <w:szCs w:val="22"/>
          <w:shd w:val="clear" w:color="auto" w:fill="FFFFFF"/>
        </w:rPr>
        <w:t>ndekendsveld</w:t>
      </w:r>
      <w:proofErr w:type="spellEnd"/>
      <w:r w:rsidR="009E5FBA">
        <w:rPr>
          <w:rStyle w:val="kx21rb"/>
          <w:rFonts w:ascii="Calibri" w:hAnsi="Calibri" w:cs="Calibri"/>
          <w:color w:val="70757A"/>
          <w:sz w:val="22"/>
          <w:szCs w:val="22"/>
          <w:shd w:val="clear" w:color="auto" w:fill="FFFFFF"/>
        </w:rPr>
        <w:t>.</w:t>
      </w:r>
    </w:p>
    <w:p w14:paraId="67F2E6CC" w14:textId="77777777" w:rsidR="00B21C0E" w:rsidRDefault="00B21C0E" w:rsidP="00653466">
      <w:pPr>
        <w:pStyle w:val="BriefTekst"/>
        <w:rPr>
          <w:rStyle w:val="kx21rb"/>
          <w:rFonts w:ascii="Calibri" w:hAnsi="Calibri" w:cs="Calibri"/>
          <w:color w:val="70757A"/>
          <w:sz w:val="22"/>
          <w:szCs w:val="22"/>
          <w:shd w:val="clear" w:color="auto" w:fill="FFFFFF"/>
        </w:rPr>
      </w:pPr>
    </w:p>
    <w:p w14:paraId="7BECBC71" w14:textId="77777777" w:rsidR="00B21C0E" w:rsidRDefault="00B21C0E" w:rsidP="00653466">
      <w:pPr>
        <w:pStyle w:val="BriefTekst"/>
        <w:rPr>
          <w:rStyle w:val="kx21rb"/>
          <w:rFonts w:ascii="Calibri" w:hAnsi="Calibri" w:cs="Calibri"/>
          <w:color w:val="70757A"/>
          <w:sz w:val="22"/>
          <w:szCs w:val="22"/>
          <w:shd w:val="clear" w:color="auto" w:fill="FFFFFF"/>
        </w:rPr>
      </w:pPr>
    </w:p>
    <w:p w14:paraId="3A8427BF" w14:textId="37639DA6" w:rsidR="00B21C0E" w:rsidRDefault="006754F5"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Het is een feit dat de Ringlaan nu reeds veel verkeer te slikken krijgt. </w:t>
      </w:r>
    </w:p>
    <w:p w14:paraId="1BD651B8" w14:textId="77777777" w:rsidR="00B922F6" w:rsidRDefault="00B922F6" w:rsidP="00653466">
      <w:pPr>
        <w:pStyle w:val="BriefTekst"/>
        <w:rPr>
          <w:rStyle w:val="kx21rb"/>
          <w:rFonts w:ascii="Calibri" w:hAnsi="Calibri" w:cs="Calibri"/>
          <w:color w:val="70757A"/>
          <w:sz w:val="22"/>
          <w:szCs w:val="22"/>
          <w:shd w:val="clear" w:color="auto" w:fill="FFFFFF"/>
        </w:rPr>
      </w:pPr>
    </w:p>
    <w:p w14:paraId="79420AA9" w14:textId="289201C3" w:rsidR="00B922F6" w:rsidRDefault="00B922F6"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Bovendien dient bij het inschatten van de verkeersimpact, rekening te worden gehouden met cumulatieve effecten. </w:t>
      </w:r>
    </w:p>
    <w:p w14:paraId="4B766E13" w14:textId="74F82B5E" w:rsidR="00006DCC" w:rsidRDefault="00006DCC"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Er dient ook rekening te worden gehouden met de ontwikkelingszone</w:t>
      </w:r>
      <w:r w:rsidR="00C54AE7">
        <w:rPr>
          <w:rStyle w:val="kx21rb"/>
          <w:rFonts w:ascii="Calibri" w:hAnsi="Calibri" w:cs="Calibri"/>
          <w:color w:val="70757A"/>
          <w:sz w:val="22"/>
          <w:szCs w:val="22"/>
          <w:shd w:val="clear" w:color="auto" w:fill="FFFFFF"/>
        </w:rPr>
        <w:t xml:space="preserve"> met 24 appartementen met de naam Entree </w:t>
      </w:r>
      <w:proofErr w:type="spellStart"/>
      <w:r w:rsidR="00C54AE7">
        <w:rPr>
          <w:rStyle w:val="kx21rb"/>
          <w:rFonts w:ascii="Calibri" w:hAnsi="Calibri" w:cs="Calibri"/>
          <w:color w:val="70757A"/>
          <w:sz w:val="22"/>
          <w:szCs w:val="22"/>
          <w:shd w:val="clear" w:color="auto" w:fill="FFFFFF"/>
        </w:rPr>
        <w:t>Lindekensveld</w:t>
      </w:r>
      <w:proofErr w:type="spellEnd"/>
      <w:r w:rsidR="00C54AE7">
        <w:rPr>
          <w:rStyle w:val="kx21rb"/>
          <w:rFonts w:ascii="Calibri" w:hAnsi="Calibri" w:cs="Calibri"/>
          <w:color w:val="70757A"/>
          <w:sz w:val="22"/>
          <w:szCs w:val="22"/>
          <w:shd w:val="clear" w:color="auto" w:fill="FFFFFF"/>
        </w:rPr>
        <w:t>.</w:t>
      </w:r>
    </w:p>
    <w:p w14:paraId="19AEF366" w14:textId="77777777" w:rsidR="00C54AE7" w:rsidRDefault="00C54AE7" w:rsidP="00653466">
      <w:pPr>
        <w:pStyle w:val="BriefTekst"/>
        <w:rPr>
          <w:rStyle w:val="kx21rb"/>
          <w:rFonts w:ascii="Calibri" w:hAnsi="Calibri" w:cs="Calibri"/>
          <w:color w:val="70757A"/>
          <w:sz w:val="22"/>
          <w:szCs w:val="22"/>
          <w:shd w:val="clear" w:color="auto" w:fill="FFFFFF"/>
        </w:rPr>
      </w:pPr>
    </w:p>
    <w:p w14:paraId="3CAB47C0" w14:textId="75BC7272" w:rsidR="00C54AE7" w:rsidRDefault="00C54AE7"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dient te worden opgemerkt dat de voorliggende MOBER zich baseert op tellingen vooral in de avondperiode, maar niet in de morgenperiode. </w:t>
      </w:r>
    </w:p>
    <w:p w14:paraId="2AB83052" w14:textId="77777777" w:rsidR="00BB6020" w:rsidRDefault="00BB6020" w:rsidP="00653466">
      <w:pPr>
        <w:pStyle w:val="BriefTekst"/>
        <w:rPr>
          <w:rStyle w:val="kx21rb"/>
          <w:rFonts w:ascii="Calibri" w:hAnsi="Calibri" w:cs="Calibri"/>
          <w:color w:val="70757A"/>
          <w:sz w:val="22"/>
          <w:szCs w:val="22"/>
          <w:shd w:val="clear" w:color="auto" w:fill="FFFFFF"/>
        </w:rPr>
      </w:pPr>
    </w:p>
    <w:p w14:paraId="7F4515AE" w14:textId="2EE771CF" w:rsidR="00BB6020" w:rsidRDefault="00BB6020"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Er worden in de MOBER ook cijfers gehanteerd, die </w:t>
      </w:r>
      <w:r w:rsidR="009A2546">
        <w:rPr>
          <w:rStyle w:val="kx21rb"/>
          <w:rFonts w:ascii="Calibri" w:hAnsi="Calibri" w:cs="Calibri"/>
          <w:color w:val="70757A"/>
          <w:sz w:val="22"/>
          <w:szCs w:val="22"/>
          <w:shd w:val="clear" w:color="auto" w:fill="FFFFFF"/>
        </w:rPr>
        <w:t>dateren van 2021, van tijdens de COVID periode en deze kunnen niet als representatief worden beschouwd.</w:t>
      </w:r>
    </w:p>
    <w:p w14:paraId="7A437B15" w14:textId="77777777" w:rsidR="009A2546" w:rsidRDefault="009A2546" w:rsidP="00653466">
      <w:pPr>
        <w:pStyle w:val="BriefTekst"/>
        <w:rPr>
          <w:rStyle w:val="kx21rb"/>
          <w:rFonts w:ascii="Calibri" w:hAnsi="Calibri" w:cs="Calibri"/>
          <w:color w:val="70757A"/>
          <w:sz w:val="22"/>
          <w:szCs w:val="22"/>
          <w:shd w:val="clear" w:color="auto" w:fill="FFFFFF"/>
        </w:rPr>
      </w:pPr>
    </w:p>
    <w:p w14:paraId="6B69CDE0" w14:textId="31B0120B" w:rsidR="009A2546" w:rsidRDefault="008679AA"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Beroepsindieners herhalen dan ook een aantal bemerkingen </w:t>
      </w:r>
      <w:proofErr w:type="spellStart"/>
      <w:r>
        <w:rPr>
          <w:rStyle w:val="kx21rb"/>
          <w:rFonts w:ascii="Calibri" w:hAnsi="Calibri" w:cs="Calibri"/>
          <w:color w:val="70757A"/>
          <w:sz w:val="22"/>
          <w:szCs w:val="22"/>
          <w:shd w:val="clear" w:color="auto" w:fill="FFFFFF"/>
        </w:rPr>
        <w:t>ivm</w:t>
      </w:r>
      <w:proofErr w:type="spellEnd"/>
      <w:r>
        <w:rPr>
          <w:rStyle w:val="kx21rb"/>
          <w:rFonts w:ascii="Calibri" w:hAnsi="Calibri" w:cs="Calibri"/>
          <w:color w:val="70757A"/>
          <w:sz w:val="22"/>
          <w:szCs w:val="22"/>
          <w:shd w:val="clear" w:color="auto" w:fill="FFFFFF"/>
        </w:rPr>
        <w:t xml:space="preserve"> het MOBER, die reeds werden aangevoerd:</w:t>
      </w:r>
    </w:p>
    <w:p w14:paraId="02550521" w14:textId="77777777" w:rsidR="008679AA" w:rsidRDefault="008679AA" w:rsidP="00653466">
      <w:pPr>
        <w:pStyle w:val="BriefTekst"/>
        <w:rPr>
          <w:rStyle w:val="kx21rb"/>
          <w:rFonts w:ascii="Calibri" w:hAnsi="Calibri" w:cs="Calibri"/>
          <w:color w:val="70757A"/>
          <w:sz w:val="22"/>
          <w:szCs w:val="22"/>
          <w:shd w:val="clear" w:color="auto" w:fill="FFFFFF"/>
        </w:rPr>
      </w:pPr>
    </w:p>
    <w:p w14:paraId="62860FC4" w14:textId="77777777" w:rsidR="008679AA" w:rsidRDefault="008679AA" w:rsidP="00653466">
      <w:pPr>
        <w:pStyle w:val="BriefTekst"/>
        <w:rPr>
          <w:rStyle w:val="kx21rb"/>
          <w:rFonts w:ascii="Calibri" w:hAnsi="Calibri" w:cs="Calibri"/>
          <w:color w:val="70757A"/>
          <w:sz w:val="22"/>
          <w:szCs w:val="22"/>
          <w:shd w:val="clear" w:color="auto" w:fill="FFFFFF"/>
        </w:rPr>
      </w:pPr>
    </w:p>
    <w:p w14:paraId="448B3F45" w14:textId="77777777" w:rsidR="009075AC" w:rsidRDefault="009075AC" w:rsidP="009075AC">
      <w:pPr>
        <w:pStyle w:val="Lijstalinea"/>
        <w:numPr>
          <w:ilvl w:val="0"/>
          <w:numId w:val="1"/>
        </w:numPr>
        <w:tabs>
          <w:tab w:val="left" w:pos="1540"/>
          <w:tab w:val="left" w:pos="1548"/>
        </w:tabs>
        <w:spacing w:line="280" w:lineRule="auto"/>
        <w:ind w:left="1540" w:right="243" w:hanging="344"/>
        <w:rPr>
          <w:color w:val="564B4D"/>
        </w:rPr>
      </w:pPr>
      <w:r>
        <w:rPr>
          <w:color w:val="564B4D"/>
        </w:rPr>
        <w:tab/>
      </w:r>
      <w:r>
        <w:rPr>
          <w:color w:val="211A1A"/>
        </w:rPr>
        <w:t>Voor de ontsluiting van zone 1 en zone 4,</w:t>
      </w:r>
      <w:r>
        <w:rPr>
          <w:color w:val="211A1A"/>
          <w:spacing w:val="-11"/>
        </w:rPr>
        <w:t xml:space="preserve"> </w:t>
      </w:r>
      <w:r>
        <w:rPr>
          <w:color w:val="211A1A"/>
        </w:rPr>
        <w:t>die gebeurt via de</w:t>
      </w:r>
      <w:r>
        <w:rPr>
          <w:color w:val="211A1A"/>
          <w:spacing w:val="-1"/>
        </w:rPr>
        <w:t xml:space="preserve"> </w:t>
      </w:r>
      <w:r>
        <w:rPr>
          <w:color w:val="211A1A"/>
        </w:rPr>
        <w:t>Zonnestraat, wordt er in</w:t>
      </w:r>
      <w:r>
        <w:rPr>
          <w:color w:val="211A1A"/>
          <w:spacing w:val="-24"/>
        </w:rPr>
        <w:t xml:space="preserve"> </w:t>
      </w:r>
      <w:r>
        <w:rPr>
          <w:color w:val="211A1A"/>
        </w:rPr>
        <w:t>het</w:t>
      </w:r>
      <w:r>
        <w:rPr>
          <w:color w:val="211A1A"/>
          <w:spacing w:val="-6"/>
        </w:rPr>
        <w:t xml:space="preserve"> </w:t>
      </w:r>
      <w:r>
        <w:rPr>
          <w:color w:val="211A1A"/>
        </w:rPr>
        <w:t>MOBER voor</w:t>
      </w:r>
      <w:r>
        <w:rPr>
          <w:color w:val="211A1A"/>
          <w:spacing w:val="-10"/>
        </w:rPr>
        <w:t xml:space="preserve"> </w:t>
      </w:r>
      <w:r>
        <w:rPr>
          <w:color w:val="211A1A"/>
        </w:rPr>
        <w:t>het aankomend verkeer verwezen naar</w:t>
      </w:r>
      <w:r>
        <w:rPr>
          <w:color w:val="211A1A"/>
          <w:spacing w:val="-7"/>
        </w:rPr>
        <w:t xml:space="preserve"> </w:t>
      </w:r>
      <w:r>
        <w:rPr>
          <w:color w:val="211A1A"/>
        </w:rPr>
        <w:t>het</w:t>
      </w:r>
      <w:r>
        <w:rPr>
          <w:color w:val="211A1A"/>
          <w:spacing w:val="-4"/>
        </w:rPr>
        <w:t xml:space="preserve"> </w:t>
      </w:r>
      <w:r>
        <w:rPr>
          <w:color w:val="211A1A"/>
        </w:rPr>
        <w:t xml:space="preserve">deel van de Zonnestraat dat rechtstreeks </w:t>
      </w:r>
      <w:proofErr w:type="spellStart"/>
      <w:r>
        <w:rPr>
          <w:color w:val="211A1A"/>
        </w:rPr>
        <w:t>aantakt</w:t>
      </w:r>
      <w:proofErr w:type="spellEnd"/>
      <w:r>
        <w:rPr>
          <w:color w:val="211A1A"/>
        </w:rPr>
        <w:t xml:space="preserve"> op de N717b-Dr.</w:t>
      </w:r>
    </w:p>
    <w:p w14:paraId="2D0709F1" w14:textId="77777777" w:rsidR="009075AC" w:rsidRDefault="009075AC" w:rsidP="009075AC">
      <w:pPr>
        <w:pStyle w:val="Plattetekst"/>
        <w:spacing w:line="278" w:lineRule="auto"/>
        <w:ind w:left="1535" w:right="152" w:firstLine="6"/>
      </w:pPr>
      <w:proofErr w:type="spellStart"/>
      <w:r>
        <w:rPr>
          <w:color w:val="211A1A"/>
        </w:rPr>
        <w:t>Vanderhoeydonckstraat</w:t>
      </w:r>
      <w:proofErr w:type="spellEnd"/>
      <w:r>
        <w:rPr>
          <w:color w:val="211A1A"/>
        </w:rPr>
        <w:t>. Dit is echter onjuist omdat door de recente herinrichting van de</w:t>
      </w:r>
      <w:r>
        <w:rPr>
          <w:color w:val="211A1A"/>
          <w:spacing w:val="-8"/>
        </w:rPr>
        <w:t xml:space="preserve"> </w:t>
      </w:r>
      <w:r>
        <w:rPr>
          <w:color w:val="211A1A"/>
        </w:rPr>
        <w:t>Zonnestraat</w:t>
      </w:r>
      <w:r>
        <w:rPr>
          <w:color w:val="211A1A"/>
          <w:spacing w:val="35"/>
        </w:rPr>
        <w:t xml:space="preserve"> </w:t>
      </w:r>
      <w:r>
        <w:rPr>
          <w:color w:val="211A1A"/>
        </w:rPr>
        <w:t>en</w:t>
      </w:r>
      <w:r>
        <w:rPr>
          <w:color w:val="211A1A"/>
          <w:spacing w:val="-5"/>
        </w:rPr>
        <w:t xml:space="preserve"> </w:t>
      </w:r>
      <w:r>
        <w:rPr>
          <w:color w:val="211A1A"/>
        </w:rPr>
        <w:t>Oostereindestraat het</w:t>
      </w:r>
      <w:r>
        <w:rPr>
          <w:color w:val="211A1A"/>
          <w:spacing w:val="-4"/>
        </w:rPr>
        <w:t xml:space="preserve"> </w:t>
      </w:r>
      <w:r>
        <w:rPr>
          <w:color w:val="211A1A"/>
        </w:rPr>
        <w:t>niet meer mogelijk is om vanuit de</w:t>
      </w:r>
      <w:r>
        <w:rPr>
          <w:color w:val="211A1A"/>
          <w:spacing w:val="-1"/>
        </w:rPr>
        <w:t xml:space="preserve"> </w:t>
      </w:r>
      <w:r>
        <w:rPr>
          <w:color w:val="211A1A"/>
        </w:rPr>
        <w:t xml:space="preserve">N717b-Dr. </w:t>
      </w:r>
      <w:proofErr w:type="spellStart"/>
      <w:r>
        <w:rPr>
          <w:color w:val="211A1A"/>
        </w:rPr>
        <w:t>Vanderhoeydonckstraat</w:t>
      </w:r>
      <w:proofErr w:type="spellEnd"/>
      <w:r>
        <w:rPr>
          <w:color w:val="211A1A"/>
        </w:rPr>
        <w:t xml:space="preserve"> de zone 1 </w:t>
      </w:r>
      <w:r>
        <w:rPr>
          <w:color w:val="362F31"/>
        </w:rPr>
        <w:t xml:space="preserve">en </w:t>
      </w:r>
      <w:r>
        <w:rPr>
          <w:color w:val="211A1A"/>
        </w:rPr>
        <w:t>zone 4</w:t>
      </w:r>
      <w:r>
        <w:rPr>
          <w:color w:val="211A1A"/>
          <w:spacing w:val="-16"/>
        </w:rPr>
        <w:t xml:space="preserve"> </w:t>
      </w:r>
      <w:r>
        <w:rPr>
          <w:color w:val="211A1A"/>
        </w:rPr>
        <w:t>van het project te bereiken. Iedereen van het</w:t>
      </w:r>
      <w:r>
        <w:rPr>
          <w:color w:val="211A1A"/>
          <w:spacing w:val="-2"/>
        </w:rPr>
        <w:t xml:space="preserve"> </w:t>
      </w:r>
      <w:r>
        <w:rPr>
          <w:color w:val="211A1A"/>
        </w:rPr>
        <w:t>instromende</w:t>
      </w:r>
      <w:r>
        <w:rPr>
          <w:color w:val="211A1A"/>
          <w:spacing w:val="40"/>
        </w:rPr>
        <w:t xml:space="preserve"> </w:t>
      </w:r>
      <w:r>
        <w:rPr>
          <w:color w:val="211A1A"/>
        </w:rPr>
        <w:t>verkeer zal dus verplicht via</w:t>
      </w:r>
      <w:r>
        <w:rPr>
          <w:color w:val="211A1A"/>
          <w:spacing w:val="-8"/>
        </w:rPr>
        <w:t xml:space="preserve"> </w:t>
      </w:r>
      <w:r>
        <w:rPr>
          <w:color w:val="211A1A"/>
        </w:rPr>
        <w:t>de rotonde</w:t>
      </w:r>
      <w:r>
        <w:rPr>
          <w:color w:val="211A1A"/>
          <w:spacing w:val="-1"/>
        </w:rPr>
        <w:t xml:space="preserve"> </w:t>
      </w:r>
      <w:r>
        <w:rPr>
          <w:color w:val="211A1A"/>
        </w:rPr>
        <w:t>op</w:t>
      </w:r>
      <w:r>
        <w:rPr>
          <w:color w:val="211A1A"/>
          <w:spacing w:val="-8"/>
        </w:rPr>
        <w:t xml:space="preserve"> </w:t>
      </w:r>
      <w:r>
        <w:rPr>
          <w:color w:val="211A1A"/>
        </w:rPr>
        <w:t>de</w:t>
      </w:r>
      <w:r>
        <w:rPr>
          <w:color w:val="211A1A"/>
          <w:spacing w:val="-17"/>
        </w:rPr>
        <w:t xml:space="preserve"> </w:t>
      </w:r>
      <w:r>
        <w:rPr>
          <w:color w:val="211A1A"/>
        </w:rPr>
        <w:t>N717-Ringlaan moeten passeren wat</w:t>
      </w:r>
      <w:r>
        <w:rPr>
          <w:color w:val="211A1A"/>
          <w:spacing w:val="-6"/>
        </w:rPr>
        <w:t xml:space="preserve"> </w:t>
      </w:r>
      <w:r>
        <w:rPr>
          <w:color w:val="211A1A"/>
        </w:rPr>
        <w:t>een</w:t>
      </w:r>
      <w:r>
        <w:rPr>
          <w:color w:val="211A1A"/>
          <w:spacing w:val="-6"/>
        </w:rPr>
        <w:t xml:space="preserve"> </w:t>
      </w:r>
      <w:r>
        <w:rPr>
          <w:color w:val="211A1A"/>
        </w:rPr>
        <w:t>extra belasting</w:t>
      </w:r>
      <w:r>
        <w:rPr>
          <w:color w:val="211A1A"/>
          <w:spacing w:val="-3"/>
        </w:rPr>
        <w:t xml:space="preserve"> </w:t>
      </w:r>
      <w:r>
        <w:rPr>
          <w:color w:val="211A1A"/>
        </w:rPr>
        <w:t>geeft voor deze rotonde. De</w:t>
      </w:r>
      <w:r>
        <w:rPr>
          <w:color w:val="211A1A"/>
          <w:spacing w:val="-3"/>
        </w:rPr>
        <w:t xml:space="preserve"> </w:t>
      </w:r>
      <w:r>
        <w:rPr>
          <w:color w:val="211A1A"/>
        </w:rPr>
        <w:t>metingen van deze rotonde uitgevoerd in oktober 2022 zijn eveneens niet representatief</w:t>
      </w:r>
      <w:r>
        <w:rPr>
          <w:color w:val="211A1A"/>
          <w:spacing w:val="-5"/>
        </w:rPr>
        <w:t xml:space="preserve"> </w:t>
      </w:r>
      <w:r>
        <w:rPr>
          <w:color w:val="211A1A"/>
        </w:rPr>
        <w:t>omdat er op</w:t>
      </w:r>
      <w:r>
        <w:rPr>
          <w:color w:val="211A1A"/>
          <w:spacing w:val="-3"/>
        </w:rPr>
        <w:t xml:space="preserve"> </w:t>
      </w:r>
      <w:r>
        <w:rPr>
          <w:color w:val="211A1A"/>
        </w:rPr>
        <w:t xml:space="preserve">het tijdstip van de metingen werken werden uitgevoerd </w:t>
      </w:r>
      <w:r>
        <w:rPr>
          <w:color w:val="564B4D"/>
        </w:rPr>
        <w:t>i</w:t>
      </w:r>
      <w:r>
        <w:rPr>
          <w:color w:val="211A1A"/>
        </w:rPr>
        <w:t xml:space="preserve">n de Oostereindestraat </w:t>
      </w:r>
      <w:r>
        <w:rPr>
          <w:color w:val="362F31"/>
        </w:rPr>
        <w:t xml:space="preserve">en </w:t>
      </w:r>
      <w:r>
        <w:rPr>
          <w:color w:val="211A1A"/>
        </w:rPr>
        <w:t>Zonnestraat. Dit wordt nochtans vermeld</w:t>
      </w:r>
      <w:r>
        <w:rPr>
          <w:color w:val="211A1A"/>
          <w:spacing w:val="-1"/>
        </w:rPr>
        <w:t xml:space="preserve"> </w:t>
      </w:r>
      <w:r>
        <w:rPr>
          <w:color w:val="211A1A"/>
        </w:rPr>
        <w:t>in het MOBER.</w:t>
      </w:r>
      <w:r>
        <w:rPr>
          <w:color w:val="211A1A"/>
          <w:spacing w:val="40"/>
        </w:rPr>
        <w:t xml:space="preserve"> </w:t>
      </w:r>
      <w:r>
        <w:rPr>
          <w:color w:val="211A1A"/>
        </w:rPr>
        <w:t>Men kan zich afvragen waarom er, juist op dat moment, metingen zijn gedaan.</w:t>
      </w:r>
    </w:p>
    <w:p w14:paraId="02152E28" w14:textId="77777777" w:rsidR="009075AC" w:rsidRDefault="009075AC" w:rsidP="009075AC">
      <w:pPr>
        <w:pStyle w:val="Plattetekst"/>
        <w:rPr>
          <w:sz w:val="24"/>
        </w:rPr>
      </w:pPr>
    </w:p>
    <w:p w14:paraId="01987293" w14:textId="77777777" w:rsidR="009075AC" w:rsidRDefault="009075AC" w:rsidP="009075AC">
      <w:pPr>
        <w:pStyle w:val="Lijstalinea"/>
        <w:numPr>
          <w:ilvl w:val="0"/>
          <w:numId w:val="1"/>
        </w:numPr>
        <w:tabs>
          <w:tab w:val="left" w:pos="1528"/>
          <w:tab w:val="left" w:pos="1534"/>
        </w:tabs>
        <w:spacing w:before="161" w:line="276" w:lineRule="auto"/>
        <w:ind w:left="1528" w:right="182" w:hanging="347"/>
        <w:rPr>
          <w:color w:val="564B4D"/>
        </w:rPr>
      </w:pPr>
      <w:r>
        <w:rPr>
          <w:color w:val="564B4D"/>
        </w:rPr>
        <w:tab/>
      </w:r>
      <w:r>
        <w:rPr>
          <w:color w:val="211A1A"/>
        </w:rPr>
        <w:t xml:space="preserve">Voor de ontsluiting van zone 1 </w:t>
      </w:r>
      <w:r>
        <w:rPr>
          <w:color w:val="362F31"/>
        </w:rPr>
        <w:t xml:space="preserve">en </w:t>
      </w:r>
      <w:r>
        <w:rPr>
          <w:color w:val="211A1A"/>
        </w:rPr>
        <w:t>zone 4,</w:t>
      </w:r>
      <w:r>
        <w:rPr>
          <w:color w:val="211A1A"/>
          <w:spacing w:val="-15"/>
        </w:rPr>
        <w:t xml:space="preserve"> </w:t>
      </w:r>
      <w:r>
        <w:rPr>
          <w:color w:val="211A1A"/>
        </w:rPr>
        <w:t xml:space="preserve">vermeldt het MOBER dat het vertrekkend verkeer op het kruispunt van de Zonnestraat of de Oostereindestraat met de N717b-Dr. </w:t>
      </w:r>
      <w:proofErr w:type="spellStart"/>
      <w:r>
        <w:rPr>
          <w:color w:val="211A1A"/>
        </w:rPr>
        <w:t>Vanderhoeydonckstraat</w:t>
      </w:r>
      <w:proofErr w:type="spellEnd"/>
      <w:r>
        <w:rPr>
          <w:color w:val="211A1A"/>
        </w:rPr>
        <w:t>, zal kiezen om linksaf te draaien naar de N717</w:t>
      </w:r>
      <w:r>
        <w:rPr>
          <w:color w:val="564B4D"/>
        </w:rPr>
        <w:t>-</w:t>
      </w:r>
      <w:r>
        <w:rPr>
          <w:color w:val="211A1A"/>
        </w:rPr>
        <w:t>Ringlaan.</w:t>
      </w:r>
      <w:r>
        <w:rPr>
          <w:color w:val="211A1A"/>
          <w:spacing w:val="-26"/>
        </w:rPr>
        <w:t xml:space="preserve"> </w:t>
      </w:r>
      <w:r>
        <w:rPr>
          <w:color w:val="211A1A"/>
        </w:rPr>
        <w:t>De reden zou zijn omdat dit o.a. korter en</w:t>
      </w:r>
      <w:r>
        <w:rPr>
          <w:color w:val="211A1A"/>
          <w:spacing w:val="-18"/>
        </w:rPr>
        <w:t xml:space="preserve"> </w:t>
      </w:r>
      <w:r>
        <w:rPr>
          <w:color w:val="211A1A"/>
        </w:rPr>
        <w:t>sneller is.</w:t>
      </w:r>
      <w:r>
        <w:rPr>
          <w:color w:val="211A1A"/>
          <w:spacing w:val="-7"/>
        </w:rPr>
        <w:t xml:space="preserve"> </w:t>
      </w:r>
      <w:r>
        <w:rPr>
          <w:color w:val="211A1A"/>
        </w:rPr>
        <w:t>Deze assumptie klopt</w:t>
      </w:r>
      <w:r>
        <w:rPr>
          <w:color w:val="211A1A"/>
          <w:spacing w:val="-5"/>
        </w:rPr>
        <w:t xml:space="preserve"> </w:t>
      </w:r>
      <w:r>
        <w:rPr>
          <w:color w:val="211A1A"/>
        </w:rPr>
        <w:t>niet.</w:t>
      </w:r>
      <w:r>
        <w:rPr>
          <w:color w:val="211A1A"/>
          <w:spacing w:val="-7"/>
        </w:rPr>
        <w:t xml:space="preserve"> </w:t>
      </w:r>
      <w:r>
        <w:rPr>
          <w:color w:val="211A1A"/>
        </w:rPr>
        <w:t xml:space="preserve">Het </w:t>
      </w:r>
      <w:r>
        <w:rPr>
          <w:color w:val="362F31"/>
        </w:rPr>
        <w:t>is</w:t>
      </w:r>
      <w:r>
        <w:rPr>
          <w:color w:val="362F31"/>
          <w:spacing w:val="-9"/>
        </w:rPr>
        <w:t xml:space="preserve"> </w:t>
      </w:r>
      <w:r>
        <w:rPr>
          <w:color w:val="211A1A"/>
        </w:rPr>
        <w:t>sneller en</w:t>
      </w:r>
      <w:r>
        <w:rPr>
          <w:color w:val="211A1A"/>
          <w:spacing w:val="-10"/>
        </w:rPr>
        <w:t xml:space="preserve"> </w:t>
      </w:r>
      <w:r>
        <w:rPr>
          <w:color w:val="211A1A"/>
        </w:rPr>
        <w:t>korter om</w:t>
      </w:r>
      <w:r>
        <w:rPr>
          <w:color w:val="211A1A"/>
          <w:spacing w:val="-7"/>
        </w:rPr>
        <w:t xml:space="preserve"> </w:t>
      </w:r>
      <w:r>
        <w:rPr>
          <w:color w:val="211A1A"/>
        </w:rPr>
        <w:t xml:space="preserve">aan het kruispunt van de Zonnestraat of de Oostereindestraat met de N717b-Dr. </w:t>
      </w:r>
      <w:proofErr w:type="spellStart"/>
      <w:r>
        <w:rPr>
          <w:color w:val="211A1A"/>
        </w:rPr>
        <w:t>Vanderhoeydonckstraat</w:t>
      </w:r>
      <w:proofErr w:type="spellEnd"/>
      <w:r>
        <w:rPr>
          <w:color w:val="211A1A"/>
        </w:rPr>
        <w:t xml:space="preserve"> rechtsaf te draaien. De Ringlaan en</w:t>
      </w:r>
      <w:r>
        <w:rPr>
          <w:color w:val="211A1A"/>
          <w:spacing w:val="-5"/>
        </w:rPr>
        <w:t xml:space="preserve"> </w:t>
      </w:r>
      <w:r>
        <w:rPr>
          <w:color w:val="211A1A"/>
        </w:rPr>
        <w:t xml:space="preserve">de N717 ter hoogte van het rondpunt met de bosstraat zijn in die mate reeds </w:t>
      </w:r>
      <w:r>
        <w:rPr>
          <w:color w:val="362F31"/>
        </w:rPr>
        <w:t xml:space="preserve">verzadigd </w:t>
      </w:r>
      <w:r>
        <w:rPr>
          <w:color w:val="211A1A"/>
        </w:rPr>
        <w:t>tijdens de</w:t>
      </w:r>
      <w:r>
        <w:rPr>
          <w:color w:val="211A1A"/>
          <w:spacing w:val="-7"/>
        </w:rPr>
        <w:t xml:space="preserve"> </w:t>
      </w:r>
      <w:r>
        <w:rPr>
          <w:color w:val="211A1A"/>
        </w:rPr>
        <w:t>spitsuren dat men zeker zal kiezen om rechtsaf te draaien en</w:t>
      </w:r>
      <w:r>
        <w:rPr>
          <w:color w:val="211A1A"/>
          <w:spacing w:val="-3"/>
        </w:rPr>
        <w:t xml:space="preserve"> </w:t>
      </w:r>
      <w:r>
        <w:rPr>
          <w:color w:val="211A1A"/>
        </w:rPr>
        <w:t xml:space="preserve">te rijden via de kortere </w:t>
      </w:r>
      <w:r>
        <w:rPr>
          <w:color w:val="362F31"/>
        </w:rPr>
        <w:t xml:space="preserve">en </w:t>
      </w:r>
      <w:r>
        <w:rPr>
          <w:color w:val="211A1A"/>
        </w:rPr>
        <w:t xml:space="preserve">snellere route die </w:t>
      </w:r>
      <w:r>
        <w:rPr>
          <w:color w:val="362F31"/>
        </w:rPr>
        <w:t xml:space="preserve">langs </w:t>
      </w:r>
      <w:r>
        <w:rPr>
          <w:color w:val="211A1A"/>
        </w:rPr>
        <w:t>de schoolomgeving</w:t>
      </w:r>
      <w:r>
        <w:rPr>
          <w:color w:val="211A1A"/>
          <w:spacing w:val="-6"/>
        </w:rPr>
        <w:t xml:space="preserve"> </w:t>
      </w:r>
      <w:r>
        <w:rPr>
          <w:color w:val="362F31"/>
        </w:rPr>
        <w:t xml:space="preserve">"De </w:t>
      </w:r>
      <w:r>
        <w:rPr>
          <w:color w:val="211A1A"/>
        </w:rPr>
        <w:t>Wondere Wereld" komt en dus meer onveilige situaties zal creëren.</w:t>
      </w:r>
    </w:p>
    <w:p w14:paraId="5070342A" w14:textId="77777777" w:rsidR="009075AC" w:rsidRDefault="009075AC" w:rsidP="009075AC">
      <w:pPr>
        <w:pStyle w:val="Plattetekst"/>
        <w:rPr>
          <w:sz w:val="24"/>
        </w:rPr>
      </w:pPr>
    </w:p>
    <w:p w14:paraId="7B8E1A05" w14:textId="77777777" w:rsidR="009075AC" w:rsidRDefault="009075AC" w:rsidP="009075AC">
      <w:pPr>
        <w:pStyle w:val="Lijstalinea"/>
        <w:numPr>
          <w:ilvl w:val="0"/>
          <w:numId w:val="1"/>
        </w:numPr>
        <w:tabs>
          <w:tab w:val="left" w:pos="1524"/>
          <w:tab w:val="left" w:pos="1527"/>
        </w:tabs>
        <w:spacing w:before="185" w:line="280" w:lineRule="auto"/>
        <w:ind w:left="1527" w:right="528" w:hanging="354"/>
        <w:rPr>
          <w:color w:val="564B4D"/>
        </w:rPr>
      </w:pPr>
      <w:r>
        <w:rPr>
          <w:color w:val="211A1A"/>
        </w:rPr>
        <w:t xml:space="preserve">Het aantal autobewegingen die worden </w:t>
      </w:r>
      <w:r>
        <w:rPr>
          <w:color w:val="362F31"/>
        </w:rPr>
        <w:t xml:space="preserve">gegenereerd </w:t>
      </w:r>
      <w:r>
        <w:rPr>
          <w:color w:val="211A1A"/>
        </w:rPr>
        <w:t>door het aantal wooneenheden in de ontwikkelingszones</w:t>
      </w:r>
      <w:r>
        <w:rPr>
          <w:color w:val="211A1A"/>
          <w:spacing w:val="-24"/>
        </w:rPr>
        <w:t xml:space="preserve"> </w:t>
      </w:r>
      <w:r>
        <w:rPr>
          <w:color w:val="211A1A"/>
        </w:rPr>
        <w:t>lijkt eveneens niet betrouwbaar.</w:t>
      </w:r>
    </w:p>
    <w:p w14:paraId="4D44E50F" w14:textId="77777777" w:rsidR="009075AC" w:rsidRDefault="009075AC" w:rsidP="009075AC">
      <w:pPr>
        <w:spacing w:before="77" w:line="292" w:lineRule="auto"/>
        <w:ind w:left="1557" w:right="136" w:firstLine="6"/>
        <w:rPr>
          <w:sz w:val="21"/>
        </w:rPr>
      </w:pPr>
      <w:r>
        <w:rPr>
          <w:noProof/>
        </w:rPr>
        <mc:AlternateContent>
          <mc:Choice Requires="wps">
            <w:drawing>
              <wp:anchor distT="0" distB="0" distL="0" distR="0" simplePos="0" relativeHeight="251659264" behindDoc="0" locked="0" layoutInCell="1" allowOverlap="1" wp14:anchorId="14784F51" wp14:editId="668799A2">
                <wp:simplePos x="0" y="0"/>
                <wp:positionH relativeFrom="page">
                  <wp:posOffset>87066</wp:posOffset>
                </wp:positionH>
                <wp:positionV relativeFrom="page">
                  <wp:posOffset>10630367</wp:posOffset>
                </wp:positionV>
                <wp:extent cx="7469505" cy="9525"/>
                <wp:effectExtent l="0" t="0" r="0" b="0"/>
                <wp:wrapNone/>
                <wp:docPr id="76462395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9505" cy="9525"/>
                        </a:xfrm>
                        <a:custGeom>
                          <a:avLst/>
                          <a:gdLst/>
                          <a:ahLst/>
                          <a:cxnLst/>
                          <a:rect l="l" t="t" r="r" b="b"/>
                          <a:pathLst>
                            <a:path w="7469505" h="9525">
                              <a:moveTo>
                                <a:pt x="0" y="0"/>
                              </a:moveTo>
                              <a:lnTo>
                                <a:pt x="7469433" y="0"/>
                              </a:lnTo>
                              <a:lnTo>
                                <a:pt x="7469433" y="9152"/>
                              </a:lnTo>
                              <a:lnTo>
                                <a:pt x="0" y="9152"/>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60E0D" id="Graphic 1" o:spid="_x0000_s1026" style="position:absolute;margin-left:6.85pt;margin-top:837.05pt;width:588.15pt;height:.7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469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" path="m,l7469433,r,9152l,9152,,xe" fillcolor="black" stroked="f">
                <v:path arrowok="t"/>
                <w10:wrap anchorx="page" anchory="page"/>
              </v:shape>
            </w:pict>
          </mc:Fallback>
        </mc:AlternateContent>
      </w:r>
      <w:r>
        <w:rPr>
          <w:color w:val="2D2626"/>
          <w:w w:val="105"/>
          <w:sz w:val="21"/>
        </w:rPr>
        <w:t xml:space="preserve">Voor woonzone 2 </w:t>
      </w:r>
      <w:r>
        <w:rPr>
          <w:color w:val="2D2626"/>
          <w:w w:val="105"/>
          <w:sz w:val="22"/>
        </w:rPr>
        <w:t xml:space="preserve">&amp; </w:t>
      </w:r>
      <w:r>
        <w:rPr>
          <w:color w:val="2D2626"/>
          <w:w w:val="105"/>
          <w:sz w:val="21"/>
        </w:rPr>
        <w:t>3 bijvoorbeeld worden er in de</w:t>
      </w:r>
      <w:r>
        <w:rPr>
          <w:color w:val="2D2626"/>
          <w:spacing w:val="-3"/>
          <w:w w:val="105"/>
          <w:sz w:val="21"/>
        </w:rPr>
        <w:t xml:space="preserve"> </w:t>
      </w:r>
      <w:r>
        <w:rPr>
          <w:color w:val="2D2626"/>
          <w:w w:val="105"/>
          <w:sz w:val="21"/>
        </w:rPr>
        <w:t xml:space="preserve">spits slechts 17 vertrekkende autoritten geraamd voor een gebied </w:t>
      </w:r>
      <w:r>
        <w:rPr>
          <w:color w:val="423B3D"/>
          <w:w w:val="105"/>
          <w:sz w:val="21"/>
        </w:rPr>
        <w:t xml:space="preserve">van </w:t>
      </w:r>
      <w:r>
        <w:rPr>
          <w:color w:val="2D2626"/>
          <w:w w:val="105"/>
          <w:sz w:val="21"/>
        </w:rPr>
        <w:t>82 wooneenheden.</w:t>
      </w:r>
      <w:r>
        <w:rPr>
          <w:color w:val="2D2626"/>
          <w:spacing w:val="40"/>
          <w:w w:val="105"/>
          <w:sz w:val="21"/>
        </w:rPr>
        <w:t xml:space="preserve"> </w:t>
      </w:r>
      <w:r>
        <w:rPr>
          <w:color w:val="2D2626"/>
          <w:w w:val="105"/>
          <w:sz w:val="21"/>
        </w:rPr>
        <w:t xml:space="preserve">Er zijn </w:t>
      </w:r>
      <w:r>
        <w:rPr>
          <w:color w:val="423B3D"/>
          <w:w w:val="105"/>
          <w:sz w:val="21"/>
        </w:rPr>
        <w:t xml:space="preserve">in </w:t>
      </w:r>
      <w:r>
        <w:rPr>
          <w:color w:val="2D2626"/>
          <w:w w:val="105"/>
          <w:sz w:val="21"/>
        </w:rPr>
        <w:t>deze zone 41</w:t>
      </w:r>
      <w:r>
        <w:rPr>
          <w:color w:val="2D2626"/>
          <w:spacing w:val="-9"/>
          <w:w w:val="105"/>
          <w:sz w:val="21"/>
        </w:rPr>
        <w:t xml:space="preserve"> </w:t>
      </w:r>
      <w:r>
        <w:rPr>
          <w:color w:val="2D2626"/>
          <w:w w:val="105"/>
          <w:sz w:val="21"/>
        </w:rPr>
        <w:t xml:space="preserve">grondgebonden woningen </w:t>
      </w:r>
      <w:r>
        <w:rPr>
          <w:color w:val="423B3D"/>
          <w:w w:val="105"/>
          <w:sz w:val="21"/>
        </w:rPr>
        <w:t>gepland.</w:t>
      </w:r>
      <w:r>
        <w:rPr>
          <w:color w:val="423B3D"/>
          <w:spacing w:val="40"/>
          <w:w w:val="105"/>
          <w:sz w:val="21"/>
        </w:rPr>
        <w:t xml:space="preserve"> </w:t>
      </w:r>
      <w:r>
        <w:rPr>
          <w:color w:val="2D2626"/>
          <w:w w:val="105"/>
          <w:sz w:val="21"/>
        </w:rPr>
        <w:t>Die</w:t>
      </w:r>
      <w:r>
        <w:rPr>
          <w:color w:val="2D2626"/>
          <w:spacing w:val="-5"/>
          <w:w w:val="105"/>
          <w:sz w:val="21"/>
        </w:rPr>
        <w:t xml:space="preserve"> </w:t>
      </w:r>
      <w:r>
        <w:rPr>
          <w:color w:val="2D2626"/>
          <w:w w:val="105"/>
          <w:sz w:val="21"/>
        </w:rPr>
        <w:t>trekken vermoedelijk eerder jonge gezinnen aan,</w:t>
      </w:r>
      <w:r>
        <w:rPr>
          <w:color w:val="2D2626"/>
          <w:spacing w:val="-6"/>
          <w:w w:val="105"/>
          <w:sz w:val="21"/>
        </w:rPr>
        <w:t xml:space="preserve"> </w:t>
      </w:r>
      <w:r>
        <w:rPr>
          <w:color w:val="2D2626"/>
          <w:w w:val="105"/>
          <w:sz w:val="21"/>
        </w:rPr>
        <w:t>waar meestal beide</w:t>
      </w:r>
      <w:r>
        <w:rPr>
          <w:color w:val="2D2626"/>
          <w:spacing w:val="-4"/>
          <w:w w:val="105"/>
          <w:sz w:val="21"/>
        </w:rPr>
        <w:t xml:space="preserve"> </w:t>
      </w:r>
      <w:r>
        <w:rPr>
          <w:color w:val="423B3D"/>
          <w:w w:val="105"/>
          <w:sz w:val="21"/>
        </w:rPr>
        <w:t>ouders'</w:t>
      </w:r>
      <w:r>
        <w:rPr>
          <w:color w:val="423B3D"/>
          <w:spacing w:val="-24"/>
          <w:w w:val="105"/>
          <w:sz w:val="21"/>
        </w:rPr>
        <w:t xml:space="preserve"> </w:t>
      </w:r>
      <w:r>
        <w:rPr>
          <w:color w:val="423B3D"/>
          <w:w w:val="105"/>
          <w:sz w:val="21"/>
        </w:rPr>
        <w:t xml:space="preserve">in </w:t>
      </w:r>
      <w:r>
        <w:rPr>
          <w:color w:val="2D2626"/>
          <w:w w:val="105"/>
          <w:sz w:val="21"/>
        </w:rPr>
        <w:t>het gezin</w:t>
      </w:r>
      <w:r>
        <w:rPr>
          <w:color w:val="2D2626"/>
          <w:spacing w:val="-16"/>
          <w:w w:val="105"/>
          <w:sz w:val="21"/>
        </w:rPr>
        <w:t xml:space="preserve"> </w:t>
      </w:r>
      <w:r>
        <w:rPr>
          <w:color w:val="2D2626"/>
          <w:w w:val="105"/>
          <w:sz w:val="21"/>
        </w:rPr>
        <w:t>beschikken over</w:t>
      </w:r>
      <w:r>
        <w:rPr>
          <w:color w:val="2D2626"/>
          <w:spacing w:val="-8"/>
          <w:w w:val="105"/>
          <w:sz w:val="21"/>
        </w:rPr>
        <w:t xml:space="preserve"> </w:t>
      </w:r>
      <w:r>
        <w:rPr>
          <w:color w:val="2D2626"/>
          <w:w w:val="105"/>
          <w:sz w:val="21"/>
        </w:rPr>
        <w:t>een</w:t>
      </w:r>
      <w:r>
        <w:rPr>
          <w:color w:val="2D2626"/>
          <w:spacing w:val="-14"/>
          <w:w w:val="105"/>
          <w:sz w:val="21"/>
        </w:rPr>
        <w:t xml:space="preserve"> </w:t>
      </w:r>
      <w:r>
        <w:rPr>
          <w:color w:val="2D2626"/>
          <w:w w:val="105"/>
          <w:sz w:val="21"/>
        </w:rPr>
        <w:t>wagen</w:t>
      </w:r>
      <w:r>
        <w:rPr>
          <w:color w:val="2D2626"/>
          <w:spacing w:val="-14"/>
          <w:w w:val="105"/>
          <w:sz w:val="21"/>
        </w:rPr>
        <w:t xml:space="preserve"> </w:t>
      </w:r>
      <w:r>
        <w:rPr>
          <w:color w:val="2D2626"/>
          <w:w w:val="105"/>
          <w:sz w:val="21"/>
        </w:rPr>
        <w:t>en</w:t>
      </w:r>
      <w:r>
        <w:rPr>
          <w:color w:val="2D2626"/>
          <w:spacing w:val="-14"/>
          <w:w w:val="105"/>
          <w:sz w:val="21"/>
        </w:rPr>
        <w:t xml:space="preserve"> </w:t>
      </w:r>
      <w:r>
        <w:rPr>
          <w:color w:val="2D2626"/>
          <w:w w:val="105"/>
          <w:sz w:val="21"/>
        </w:rPr>
        <w:t>moeten</w:t>
      </w:r>
      <w:r>
        <w:rPr>
          <w:color w:val="2D2626"/>
          <w:spacing w:val="-4"/>
          <w:w w:val="105"/>
          <w:sz w:val="21"/>
        </w:rPr>
        <w:t xml:space="preserve"> </w:t>
      </w:r>
      <w:r>
        <w:rPr>
          <w:color w:val="2D2626"/>
          <w:w w:val="105"/>
          <w:sz w:val="21"/>
        </w:rPr>
        <w:t>gaan</w:t>
      </w:r>
      <w:r>
        <w:rPr>
          <w:color w:val="2D2626"/>
          <w:spacing w:val="-4"/>
          <w:w w:val="105"/>
          <w:sz w:val="21"/>
        </w:rPr>
        <w:t xml:space="preserve"> </w:t>
      </w:r>
      <w:r>
        <w:rPr>
          <w:color w:val="2D2626"/>
          <w:w w:val="105"/>
          <w:sz w:val="21"/>
        </w:rPr>
        <w:t>werken.</w:t>
      </w:r>
      <w:r>
        <w:rPr>
          <w:color w:val="2D2626"/>
          <w:spacing w:val="33"/>
          <w:w w:val="105"/>
          <w:sz w:val="21"/>
        </w:rPr>
        <w:t xml:space="preserve"> </w:t>
      </w:r>
      <w:r>
        <w:rPr>
          <w:color w:val="2D2626"/>
          <w:w w:val="105"/>
          <w:sz w:val="21"/>
        </w:rPr>
        <w:t>Daarbovenop zijn nog</w:t>
      </w:r>
      <w:r>
        <w:rPr>
          <w:color w:val="2D2626"/>
          <w:spacing w:val="-20"/>
          <w:w w:val="105"/>
          <w:sz w:val="21"/>
        </w:rPr>
        <w:t xml:space="preserve"> </w:t>
      </w:r>
      <w:r>
        <w:rPr>
          <w:color w:val="2D2626"/>
          <w:w w:val="105"/>
          <w:sz w:val="21"/>
        </w:rPr>
        <w:t>41</w:t>
      </w:r>
      <w:r>
        <w:rPr>
          <w:color w:val="2D2626"/>
          <w:spacing w:val="-16"/>
          <w:w w:val="105"/>
          <w:sz w:val="21"/>
        </w:rPr>
        <w:t xml:space="preserve"> </w:t>
      </w:r>
      <w:r>
        <w:rPr>
          <w:color w:val="2D2626"/>
          <w:w w:val="105"/>
          <w:sz w:val="21"/>
        </w:rPr>
        <w:t>appartementen gepland.</w:t>
      </w:r>
      <w:r>
        <w:rPr>
          <w:color w:val="2D2626"/>
          <w:spacing w:val="40"/>
          <w:w w:val="105"/>
          <w:sz w:val="21"/>
        </w:rPr>
        <w:t xml:space="preserve"> </w:t>
      </w:r>
      <w:r>
        <w:rPr>
          <w:color w:val="2D2626"/>
          <w:w w:val="105"/>
          <w:sz w:val="21"/>
        </w:rPr>
        <w:t>Daarom is</w:t>
      </w:r>
      <w:r>
        <w:rPr>
          <w:color w:val="2D2626"/>
          <w:spacing w:val="-2"/>
          <w:w w:val="105"/>
          <w:sz w:val="21"/>
        </w:rPr>
        <w:t xml:space="preserve"> </w:t>
      </w:r>
      <w:r>
        <w:rPr>
          <w:color w:val="2D2626"/>
          <w:w w:val="105"/>
          <w:sz w:val="21"/>
        </w:rPr>
        <w:t>het</w:t>
      </w:r>
      <w:r>
        <w:rPr>
          <w:color w:val="2D2626"/>
          <w:spacing w:val="40"/>
          <w:w w:val="105"/>
          <w:sz w:val="21"/>
        </w:rPr>
        <w:t xml:space="preserve"> </w:t>
      </w:r>
      <w:r>
        <w:rPr>
          <w:color w:val="2D2626"/>
          <w:w w:val="105"/>
          <w:sz w:val="21"/>
        </w:rPr>
        <w:t>zeer</w:t>
      </w:r>
      <w:r>
        <w:rPr>
          <w:color w:val="2D2626"/>
          <w:spacing w:val="-2"/>
          <w:w w:val="105"/>
          <w:sz w:val="21"/>
        </w:rPr>
        <w:t xml:space="preserve"> </w:t>
      </w:r>
      <w:r>
        <w:rPr>
          <w:color w:val="2D2626"/>
          <w:w w:val="105"/>
          <w:sz w:val="21"/>
        </w:rPr>
        <w:t>onrealistisch</w:t>
      </w:r>
      <w:r>
        <w:rPr>
          <w:color w:val="2D2626"/>
          <w:spacing w:val="24"/>
          <w:w w:val="105"/>
          <w:sz w:val="21"/>
        </w:rPr>
        <w:t xml:space="preserve"> </w:t>
      </w:r>
      <w:r>
        <w:rPr>
          <w:color w:val="2D2626"/>
          <w:w w:val="105"/>
          <w:sz w:val="21"/>
        </w:rPr>
        <w:t>om ervan uit</w:t>
      </w:r>
      <w:r>
        <w:rPr>
          <w:color w:val="2D2626"/>
          <w:spacing w:val="40"/>
          <w:w w:val="105"/>
          <w:sz w:val="21"/>
        </w:rPr>
        <w:t xml:space="preserve"> </w:t>
      </w:r>
      <w:r>
        <w:rPr>
          <w:color w:val="2D2626"/>
          <w:w w:val="105"/>
          <w:sz w:val="21"/>
        </w:rPr>
        <w:t>te gaan dat</w:t>
      </w:r>
      <w:r>
        <w:rPr>
          <w:color w:val="2D2626"/>
          <w:spacing w:val="33"/>
          <w:w w:val="105"/>
          <w:sz w:val="21"/>
        </w:rPr>
        <w:t xml:space="preserve"> </w:t>
      </w:r>
      <w:r>
        <w:rPr>
          <w:color w:val="2D2626"/>
          <w:w w:val="105"/>
          <w:sz w:val="21"/>
        </w:rPr>
        <w:t>er maar</w:t>
      </w:r>
      <w:r>
        <w:rPr>
          <w:color w:val="2D2626"/>
          <w:spacing w:val="-3"/>
          <w:w w:val="105"/>
          <w:sz w:val="21"/>
        </w:rPr>
        <w:t xml:space="preserve"> </w:t>
      </w:r>
      <w:r>
        <w:rPr>
          <w:color w:val="2D2626"/>
          <w:w w:val="105"/>
          <w:sz w:val="21"/>
        </w:rPr>
        <w:t>17 verplaatsingen</w:t>
      </w:r>
      <w:r>
        <w:rPr>
          <w:color w:val="2D2626"/>
          <w:spacing w:val="-19"/>
          <w:w w:val="105"/>
          <w:sz w:val="21"/>
        </w:rPr>
        <w:t xml:space="preserve"> </w:t>
      </w:r>
      <w:r>
        <w:rPr>
          <w:color w:val="2D2626"/>
          <w:w w:val="105"/>
          <w:sz w:val="21"/>
        </w:rPr>
        <w:t>zullen</w:t>
      </w:r>
      <w:r>
        <w:rPr>
          <w:color w:val="2D2626"/>
          <w:spacing w:val="-2"/>
          <w:w w:val="105"/>
          <w:sz w:val="21"/>
        </w:rPr>
        <w:t xml:space="preserve"> </w:t>
      </w:r>
      <w:r>
        <w:rPr>
          <w:color w:val="2D2626"/>
          <w:w w:val="105"/>
          <w:sz w:val="21"/>
        </w:rPr>
        <w:t>zijn</w:t>
      </w:r>
      <w:r>
        <w:rPr>
          <w:color w:val="2D2626"/>
          <w:spacing w:val="-11"/>
          <w:w w:val="105"/>
          <w:sz w:val="21"/>
        </w:rPr>
        <w:t xml:space="preserve"> </w:t>
      </w:r>
      <w:r>
        <w:rPr>
          <w:color w:val="2D2626"/>
          <w:w w:val="105"/>
          <w:sz w:val="21"/>
        </w:rPr>
        <w:t>in de</w:t>
      </w:r>
      <w:r>
        <w:rPr>
          <w:color w:val="2D2626"/>
          <w:spacing w:val="-3"/>
          <w:w w:val="105"/>
          <w:sz w:val="21"/>
        </w:rPr>
        <w:t xml:space="preserve"> </w:t>
      </w:r>
      <w:r>
        <w:rPr>
          <w:color w:val="2D2626"/>
          <w:w w:val="105"/>
          <w:sz w:val="21"/>
        </w:rPr>
        <w:t>ochtendspits voor de waarschijnlijk</w:t>
      </w:r>
      <w:r>
        <w:rPr>
          <w:color w:val="2D2626"/>
          <w:spacing w:val="-10"/>
          <w:w w:val="105"/>
          <w:sz w:val="21"/>
        </w:rPr>
        <w:t xml:space="preserve"> </w:t>
      </w:r>
      <w:r>
        <w:rPr>
          <w:color w:val="2D2626"/>
          <w:w w:val="105"/>
          <w:sz w:val="21"/>
        </w:rPr>
        <w:t>meer dan</w:t>
      </w:r>
      <w:r>
        <w:rPr>
          <w:color w:val="2D2626"/>
          <w:spacing w:val="-7"/>
          <w:w w:val="105"/>
          <w:sz w:val="21"/>
        </w:rPr>
        <w:t xml:space="preserve"> </w:t>
      </w:r>
      <w:r>
        <w:rPr>
          <w:color w:val="2D2626"/>
          <w:w w:val="105"/>
          <w:sz w:val="21"/>
        </w:rPr>
        <w:t>150</w:t>
      </w:r>
      <w:r>
        <w:rPr>
          <w:color w:val="2D2626"/>
          <w:spacing w:val="-15"/>
          <w:w w:val="105"/>
          <w:sz w:val="21"/>
        </w:rPr>
        <w:t xml:space="preserve"> </w:t>
      </w:r>
      <w:r>
        <w:rPr>
          <w:color w:val="2D2626"/>
          <w:w w:val="105"/>
          <w:sz w:val="21"/>
        </w:rPr>
        <w:t>volwassenen die</w:t>
      </w:r>
      <w:r>
        <w:rPr>
          <w:color w:val="2D2626"/>
          <w:spacing w:val="-4"/>
          <w:w w:val="105"/>
          <w:sz w:val="21"/>
        </w:rPr>
        <w:t xml:space="preserve"> </w:t>
      </w:r>
      <w:r>
        <w:rPr>
          <w:color w:val="2D2626"/>
          <w:w w:val="105"/>
          <w:sz w:val="21"/>
        </w:rPr>
        <w:t>er</w:t>
      </w:r>
      <w:r>
        <w:rPr>
          <w:color w:val="2D2626"/>
          <w:spacing w:val="-3"/>
          <w:w w:val="105"/>
          <w:sz w:val="21"/>
        </w:rPr>
        <w:t xml:space="preserve"> </w:t>
      </w:r>
      <w:r>
        <w:rPr>
          <w:color w:val="2D2626"/>
          <w:w w:val="105"/>
          <w:sz w:val="21"/>
        </w:rPr>
        <w:t>zullen wonen. Deze</w:t>
      </w:r>
      <w:r>
        <w:rPr>
          <w:color w:val="2D2626"/>
          <w:spacing w:val="-5"/>
          <w:w w:val="105"/>
          <w:sz w:val="21"/>
        </w:rPr>
        <w:t xml:space="preserve"> </w:t>
      </w:r>
      <w:r>
        <w:rPr>
          <w:color w:val="2D2626"/>
          <w:w w:val="105"/>
          <w:sz w:val="21"/>
        </w:rPr>
        <w:t>grove onderschattingen</w:t>
      </w:r>
      <w:r>
        <w:rPr>
          <w:color w:val="2D2626"/>
          <w:spacing w:val="-20"/>
          <w:w w:val="105"/>
          <w:sz w:val="21"/>
        </w:rPr>
        <w:t xml:space="preserve"> </w:t>
      </w:r>
      <w:r>
        <w:rPr>
          <w:color w:val="2D2626"/>
          <w:w w:val="105"/>
          <w:sz w:val="21"/>
        </w:rPr>
        <w:t>zijn</w:t>
      </w:r>
      <w:r>
        <w:rPr>
          <w:color w:val="2D2626"/>
          <w:spacing w:val="-16"/>
          <w:w w:val="105"/>
          <w:sz w:val="21"/>
        </w:rPr>
        <w:t xml:space="preserve"> </w:t>
      </w:r>
      <w:r>
        <w:rPr>
          <w:color w:val="2D2626"/>
          <w:w w:val="105"/>
          <w:sz w:val="21"/>
        </w:rPr>
        <w:t>eveneens</w:t>
      </w:r>
      <w:r>
        <w:rPr>
          <w:color w:val="2D2626"/>
          <w:spacing w:val="-11"/>
          <w:w w:val="105"/>
          <w:sz w:val="21"/>
        </w:rPr>
        <w:t xml:space="preserve"> </w:t>
      </w:r>
      <w:r>
        <w:rPr>
          <w:color w:val="2D2626"/>
          <w:w w:val="105"/>
          <w:sz w:val="21"/>
        </w:rPr>
        <w:t>van</w:t>
      </w:r>
      <w:r>
        <w:rPr>
          <w:color w:val="2D2626"/>
          <w:spacing w:val="-15"/>
          <w:w w:val="105"/>
          <w:sz w:val="21"/>
        </w:rPr>
        <w:t xml:space="preserve"> </w:t>
      </w:r>
      <w:r>
        <w:rPr>
          <w:color w:val="2D2626"/>
          <w:w w:val="105"/>
          <w:sz w:val="21"/>
        </w:rPr>
        <w:t>toepassing</w:t>
      </w:r>
      <w:r>
        <w:rPr>
          <w:color w:val="2D2626"/>
          <w:spacing w:val="-6"/>
          <w:w w:val="105"/>
          <w:sz w:val="21"/>
        </w:rPr>
        <w:t xml:space="preserve"> </w:t>
      </w:r>
      <w:r>
        <w:rPr>
          <w:color w:val="2D2626"/>
          <w:w w:val="105"/>
          <w:sz w:val="21"/>
        </w:rPr>
        <w:t>op</w:t>
      </w:r>
      <w:r>
        <w:rPr>
          <w:color w:val="2D2626"/>
          <w:spacing w:val="-10"/>
          <w:w w:val="105"/>
          <w:sz w:val="21"/>
        </w:rPr>
        <w:t xml:space="preserve"> </w:t>
      </w:r>
      <w:r>
        <w:rPr>
          <w:color w:val="2D2626"/>
          <w:w w:val="105"/>
          <w:sz w:val="21"/>
        </w:rPr>
        <w:t>zone</w:t>
      </w:r>
      <w:r>
        <w:rPr>
          <w:color w:val="2D2626"/>
          <w:spacing w:val="-11"/>
          <w:w w:val="105"/>
          <w:sz w:val="21"/>
        </w:rPr>
        <w:t xml:space="preserve"> </w:t>
      </w:r>
      <w:r>
        <w:rPr>
          <w:color w:val="2D2626"/>
          <w:w w:val="105"/>
          <w:sz w:val="21"/>
        </w:rPr>
        <w:t>1</w:t>
      </w:r>
      <w:r>
        <w:rPr>
          <w:color w:val="2D2626"/>
          <w:spacing w:val="-4"/>
          <w:w w:val="105"/>
          <w:sz w:val="21"/>
        </w:rPr>
        <w:t xml:space="preserve"> </w:t>
      </w:r>
      <w:r>
        <w:rPr>
          <w:color w:val="2D2626"/>
          <w:w w:val="105"/>
          <w:sz w:val="21"/>
        </w:rPr>
        <w:t>en</w:t>
      </w:r>
      <w:r>
        <w:rPr>
          <w:color w:val="2D2626"/>
          <w:spacing w:val="-16"/>
          <w:w w:val="105"/>
          <w:sz w:val="21"/>
        </w:rPr>
        <w:t xml:space="preserve"> </w:t>
      </w:r>
      <w:r>
        <w:rPr>
          <w:color w:val="2D2626"/>
          <w:w w:val="105"/>
          <w:sz w:val="21"/>
        </w:rPr>
        <w:t>zone</w:t>
      </w:r>
      <w:r>
        <w:rPr>
          <w:color w:val="2D2626"/>
          <w:spacing w:val="-10"/>
          <w:w w:val="105"/>
          <w:sz w:val="21"/>
        </w:rPr>
        <w:t xml:space="preserve"> </w:t>
      </w:r>
      <w:r>
        <w:rPr>
          <w:color w:val="2D2626"/>
          <w:w w:val="105"/>
          <w:sz w:val="21"/>
        </w:rPr>
        <w:t>4</w:t>
      </w:r>
      <w:r>
        <w:rPr>
          <w:color w:val="2D2626"/>
          <w:spacing w:val="-4"/>
          <w:w w:val="105"/>
          <w:sz w:val="21"/>
        </w:rPr>
        <w:t xml:space="preserve"> </w:t>
      </w:r>
      <w:r>
        <w:rPr>
          <w:color w:val="2D2626"/>
          <w:w w:val="105"/>
          <w:sz w:val="21"/>
        </w:rPr>
        <w:t>waardoor dit</w:t>
      </w:r>
      <w:r>
        <w:rPr>
          <w:color w:val="2D2626"/>
          <w:spacing w:val="40"/>
          <w:w w:val="105"/>
          <w:sz w:val="21"/>
        </w:rPr>
        <w:t xml:space="preserve"> </w:t>
      </w:r>
      <w:r>
        <w:rPr>
          <w:color w:val="2D2626"/>
          <w:w w:val="105"/>
          <w:sz w:val="21"/>
        </w:rPr>
        <w:t>in</w:t>
      </w:r>
      <w:r>
        <w:rPr>
          <w:color w:val="2D2626"/>
          <w:spacing w:val="40"/>
          <w:w w:val="105"/>
          <w:sz w:val="21"/>
        </w:rPr>
        <w:t xml:space="preserve"> </w:t>
      </w:r>
      <w:r>
        <w:rPr>
          <w:color w:val="2D2626"/>
          <w:w w:val="105"/>
          <w:sz w:val="21"/>
        </w:rPr>
        <w:t>zijn totaliteit een cijfer geeft dat ver onder de</w:t>
      </w:r>
      <w:r>
        <w:rPr>
          <w:color w:val="2D2626"/>
          <w:spacing w:val="-7"/>
          <w:w w:val="105"/>
          <w:sz w:val="21"/>
        </w:rPr>
        <w:t xml:space="preserve"> </w:t>
      </w:r>
      <w:r>
        <w:rPr>
          <w:color w:val="423B3D"/>
          <w:w w:val="105"/>
          <w:sz w:val="21"/>
        </w:rPr>
        <w:t>realiteit</w:t>
      </w:r>
      <w:r>
        <w:rPr>
          <w:color w:val="423B3D"/>
          <w:spacing w:val="40"/>
          <w:w w:val="105"/>
          <w:sz w:val="21"/>
        </w:rPr>
        <w:t xml:space="preserve"> </w:t>
      </w:r>
      <w:r>
        <w:rPr>
          <w:color w:val="2D2626"/>
          <w:w w:val="105"/>
          <w:sz w:val="21"/>
        </w:rPr>
        <w:t>zal liggen.</w:t>
      </w:r>
    </w:p>
    <w:p w14:paraId="67145CA5" w14:textId="77777777" w:rsidR="009075AC" w:rsidRDefault="009075AC" w:rsidP="009075AC">
      <w:pPr>
        <w:pStyle w:val="Plattetekst"/>
      </w:pPr>
    </w:p>
    <w:p w14:paraId="13330ADF" w14:textId="77777777" w:rsidR="009075AC" w:rsidRDefault="009075AC" w:rsidP="009075AC">
      <w:pPr>
        <w:pStyle w:val="Lijstalinea"/>
        <w:numPr>
          <w:ilvl w:val="0"/>
          <w:numId w:val="1"/>
        </w:numPr>
        <w:tabs>
          <w:tab w:val="left" w:pos="1556"/>
        </w:tabs>
        <w:spacing w:before="184" w:line="290" w:lineRule="auto"/>
        <w:ind w:left="1556" w:right="184" w:hanging="353"/>
        <w:rPr>
          <w:color w:val="595252"/>
          <w:sz w:val="21"/>
        </w:rPr>
      </w:pPr>
      <w:r>
        <w:rPr>
          <w:color w:val="2D2626"/>
          <w:w w:val="105"/>
          <w:sz w:val="21"/>
        </w:rPr>
        <w:t xml:space="preserve">De </w:t>
      </w:r>
      <w:proofErr w:type="spellStart"/>
      <w:r>
        <w:rPr>
          <w:color w:val="2D2626"/>
          <w:w w:val="105"/>
          <w:sz w:val="21"/>
        </w:rPr>
        <w:t>pae</w:t>
      </w:r>
      <w:proofErr w:type="spellEnd"/>
      <w:r>
        <w:rPr>
          <w:color w:val="2D2626"/>
          <w:w w:val="105"/>
          <w:sz w:val="21"/>
        </w:rPr>
        <w:t>/uur/rijrichting</w:t>
      </w:r>
      <w:r>
        <w:rPr>
          <w:color w:val="2D2626"/>
          <w:spacing w:val="-11"/>
          <w:w w:val="105"/>
          <w:sz w:val="21"/>
        </w:rPr>
        <w:t xml:space="preserve"> </w:t>
      </w:r>
      <w:r>
        <w:rPr>
          <w:color w:val="2D2626"/>
          <w:w w:val="105"/>
          <w:sz w:val="21"/>
        </w:rPr>
        <w:t xml:space="preserve">waarnaar wordt verwezen in het MOBER </w:t>
      </w:r>
      <w:r>
        <w:rPr>
          <w:color w:val="423B3D"/>
          <w:w w:val="105"/>
          <w:sz w:val="21"/>
        </w:rPr>
        <w:t xml:space="preserve">is </w:t>
      </w:r>
      <w:r>
        <w:rPr>
          <w:color w:val="2D2626"/>
          <w:w w:val="105"/>
          <w:sz w:val="21"/>
        </w:rPr>
        <w:t>niet realistisch. Bijvoorbeeld voor het</w:t>
      </w:r>
      <w:r>
        <w:rPr>
          <w:color w:val="2D2626"/>
          <w:spacing w:val="-8"/>
          <w:w w:val="105"/>
          <w:sz w:val="21"/>
        </w:rPr>
        <w:t xml:space="preserve"> </w:t>
      </w:r>
      <w:r>
        <w:rPr>
          <w:color w:val="2D2626"/>
          <w:w w:val="105"/>
          <w:sz w:val="21"/>
        </w:rPr>
        <w:t>N717b-</w:t>
      </w:r>
      <w:r>
        <w:rPr>
          <w:color w:val="2D2626"/>
          <w:spacing w:val="-6"/>
          <w:w w:val="105"/>
          <w:sz w:val="21"/>
        </w:rPr>
        <w:t xml:space="preserve"> </w:t>
      </w:r>
      <w:r>
        <w:rPr>
          <w:color w:val="2D2626"/>
          <w:w w:val="105"/>
          <w:sz w:val="21"/>
        </w:rPr>
        <w:t>Dr.</w:t>
      </w:r>
      <w:r>
        <w:rPr>
          <w:color w:val="2D2626"/>
          <w:spacing w:val="-11"/>
          <w:w w:val="105"/>
          <w:sz w:val="21"/>
        </w:rPr>
        <w:t xml:space="preserve"> </w:t>
      </w:r>
      <w:proofErr w:type="spellStart"/>
      <w:r>
        <w:rPr>
          <w:color w:val="2D2626"/>
          <w:w w:val="105"/>
          <w:sz w:val="21"/>
        </w:rPr>
        <w:t>Vanderhoeydonckstraat</w:t>
      </w:r>
      <w:proofErr w:type="spellEnd"/>
      <w:r>
        <w:rPr>
          <w:color w:val="2D2626"/>
          <w:spacing w:val="-8"/>
          <w:w w:val="105"/>
          <w:sz w:val="21"/>
        </w:rPr>
        <w:t xml:space="preserve"> </w:t>
      </w:r>
      <w:r>
        <w:rPr>
          <w:color w:val="423B3D"/>
          <w:w w:val="105"/>
          <w:sz w:val="21"/>
        </w:rPr>
        <w:t xml:space="preserve">sectie </w:t>
      </w:r>
      <w:r>
        <w:rPr>
          <w:color w:val="2D2626"/>
          <w:w w:val="105"/>
          <w:sz w:val="21"/>
        </w:rPr>
        <w:t xml:space="preserve">2 wordt de theoretische capaciteit op </w:t>
      </w:r>
      <w:r>
        <w:rPr>
          <w:color w:val="423B3D"/>
          <w:w w:val="105"/>
          <w:sz w:val="21"/>
        </w:rPr>
        <w:t xml:space="preserve">1000 </w:t>
      </w:r>
      <w:proofErr w:type="spellStart"/>
      <w:r>
        <w:rPr>
          <w:color w:val="423B3D"/>
          <w:w w:val="105"/>
          <w:sz w:val="21"/>
        </w:rPr>
        <w:t>pae</w:t>
      </w:r>
      <w:proofErr w:type="spellEnd"/>
      <w:r>
        <w:rPr>
          <w:color w:val="423B3D"/>
          <w:w w:val="105"/>
          <w:sz w:val="21"/>
        </w:rPr>
        <w:t>/u/rijrichting</w:t>
      </w:r>
      <w:r>
        <w:rPr>
          <w:color w:val="423B3D"/>
          <w:spacing w:val="-22"/>
          <w:w w:val="105"/>
          <w:sz w:val="21"/>
        </w:rPr>
        <w:t xml:space="preserve"> </w:t>
      </w:r>
      <w:r>
        <w:rPr>
          <w:color w:val="2D2626"/>
          <w:w w:val="105"/>
          <w:sz w:val="21"/>
        </w:rPr>
        <w:t>gezet</w:t>
      </w:r>
      <w:r>
        <w:rPr>
          <w:color w:val="595252"/>
          <w:w w:val="105"/>
          <w:sz w:val="21"/>
        </w:rPr>
        <w:t>.</w:t>
      </w:r>
      <w:r>
        <w:rPr>
          <w:color w:val="595252"/>
          <w:spacing w:val="-8"/>
          <w:w w:val="105"/>
          <w:sz w:val="21"/>
        </w:rPr>
        <w:t xml:space="preserve"> </w:t>
      </w:r>
      <w:r>
        <w:rPr>
          <w:color w:val="2D2626"/>
          <w:w w:val="105"/>
          <w:sz w:val="21"/>
        </w:rPr>
        <w:t>Dat wil dus zeggen dat</w:t>
      </w:r>
      <w:r>
        <w:rPr>
          <w:color w:val="2D2626"/>
          <w:spacing w:val="-6"/>
          <w:w w:val="105"/>
          <w:sz w:val="21"/>
        </w:rPr>
        <w:t xml:space="preserve"> </w:t>
      </w:r>
      <w:r>
        <w:rPr>
          <w:color w:val="2D2626"/>
          <w:w w:val="105"/>
          <w:sz w:val="21"/>
        </w:rPr>
        <w:t>het in de</w:t>
      </w:r>
      <w:r>
        <w:rPr>
          <w:color w:val="2D2626"/>
          <w:spacing w:val="-16"/>
          <w:w w:val="105"/>
          <w:sz w:val="21"/>
        </w:rPr>
        <w:t xml:space="preserve"> </w:t>
      </w:r>
      <w:r>
        <w:rPr>
          <w:color w:val="423B3D"/>
          <w:w w:val="105"/>
          <w:sz w:val="21"/>
        </w:rPr>
        <w:t>schoolomgeving</w:t>
      </w:r>
      <w:r>
        <w:rPr>
          <w:color w:val="423B3D"/>
          <w:spacing w:val="-32"/>
          <w:w w:val="105"/>
          <w:sz w:val="21"/>
        </w:rPr>
        <w:t xml:space="preserve"> </w:t>
      </w:r>
      <w:r>
        <w:rPr>
          <w:color w:val="2D2626"/>
          <w:w w:val="105"/>
          <w:sz w:val="21"/>
        </w:rPr>
        <w:t>van</w:t>
      </w:r>
      <w:r>
        <w:rPr>
          <w:color w:val="2D2626"/>
          <w:spacing w:val="-14"/>
          <w:w w:val="105"/>
          <w:sz w:val="21"/>
        </w:rPr>
        <w:t xml:space="preserve"> </w:t>
      </w:r>
      <w:r>
        <w:rPr>
          <w:color w:val="2D2626"/>
          <w:w w:val="105"/>
          <w:sz w:val="21"/>
        </w:rPr>
        <w:t>De</w:t>
      </w:r>
      <w:r>
        <w:rPr>
          <w:color w:val="2D2626"/>
          <w:spacing w:val="-5"/>
          <w:w w:val="105"/>
          <w:sz w:val="21"/>
        </w:rPr>
        <w:t xml:space="preserve"> </w:t>
      </w:r>
      <w:r>
        <w:rPr>
          <w:color w:val="2D2626"/>
          <w:w w:val="105"/>
          <w:sz w:val="21"/>
        </w:rPr>
        <w:t>Wonder Wereld</w:t>
      </w:r>
      <w:r>
        <w:rPr>
          <w:color w:val="2D2626"/>
          <w:spacing w:val="-8"/>
          <w:w w:val="105"/>
          <w:sz w:val="21"/>
        </w:rPr>
        <w:t xml:space="preserve"> </w:t>
      </w:r>
      <w:r>
        <w:rPr>
          <w:color w:val="423B3D"/>
          <w:w w:val="105"/>
          <w:sz w:val="21"/>
        </w:rPr>
        <w:t>en</w:t>
      </w:r>
      <w:r>
        <w:rPr>
          <w:color w:val="423B3D"/>
          <w:spacing w:val="-9"/>
          <w:w w:val="105"/>
          <w:sz w:val="21"/>
        </w:rPr>
        <w:t xml:space="preserve"> </w:t>
      </w:r>
      <w:r>
        <w:rPr>
          <w:color w:val="2D2626"/>
          <w:w w:val="105"/>
          <w:sz w:val="21"/>
        </w:rPr>
        <w:t>een</w:t>
      </w:r>
      <w:r>
        <w:rPr>
          <w:color w:val="2D2626"/>
          <w:spacing w:val="-1"/>
          <w:w w:val="105"/>
          <w:sz w:val="21"/>
        </w:rPr>
        <w:t xml:space="preserve"> </w:t>
      </w:r>
      <w:r>
        <w:rPr>
          <w:color w:val="2D2626"/>
          <w:w w:val="105"/>
          <w:sz w:val="21"/>
        </w:rPr>
        <w:t>zone</w:t>
      </w:r>
      <w:r>
        <w:rPr>
          <w:color w:val="2D2626"/>
          <w:spacing w:val="-5"/>
          <w:w w:val="105"/>
          <w:sz w:val="21"/>
        </w:rPr>
        <w:t xml:space="preserve"> </w:t>
      </w:r>
      <w:r>
        <w:rPr>
          <w:color w:val="2D2626"/>
          <w:w w:val="105"/>
          <w:sz w:val="21"/>
        </w:rPr>
        <w:t>30 het volgens de</w:t>
      </w:r>
      <w:r>
        <w:rPr>
          <w:color w:val="2D2626"/>
          <w:spacing w:val="-12"/>
          <w:w w:val="105"/>
          <w:sz w:val="21"/>
        </w:rPr>
        <w:t xml:space="preserve"> </w:t>
      </w:r>
      <w:r>
        <w:rPr>
          <w:color w:val="2D2626"/>
          <w:w w:val="105"/>
          <w:sz w:val="21"/>
        </w:rPr>
        <w:t>aanvrager van</w:t>
      </w:r>
      <w:r>
        <w:rPr>
          <w:color w:val="2D2626"/>
          <w:spacing w:val="-5"/>
          <w:w w:val="105"/>
          <w:sz w:val="21"/>
        </w:rPr>
        <w:t xml:space="preserve"> </w:t>
      </w:r>
      <w:r>
        <w:rPr>
          <w:color w:val="2D2626"/>
          <w:w w:val="105"/>
          <w:sz w:val="21"/>
        </w:rPr>
        <w:t>het project</w:t>
      </w:r>
      <w:r>
        <w:rPr>
          <w:color w:val="2D2626"/>
          <w:spacing w:val="-3"/>
          <w:w w:val="105"/>
          <w:sz w:val="21"/>
        </w:rPr>
        <w:t xml:space="preserve"> </w:t>
      </w:r>
      <w:r>
        <w:rPr>
          <w:color w:val="2D2626"/>
          <w:w w:val="105"/>
          <w:sz w:val="21"/>
        </w:rPr>
        <w:t xml:space="preserve">toelaatbaar </w:t>
      </w:r>
      <w:r>
        <w:rPr>
          <w:color w:val="423B3D"/>
          <w:w w:val="105"/>
          <w:sz w:val="21"/>
        </w:rPr>
        <w:t>is,</w:t>
      </w:r>
      <w:r>
        <w:rPr>
          <w:color w:val="423B3D"/>
          <w:spacing w:val="-6"/>
          <w:w w:val="105"/>
          <w:sz w:val="21"/>
        </w:rPr>
        <w:t xml:space="preserve"> </w:t>
      </w:r>
      <w:r>
        <w:rPr>
          <w:color w:val="2D2626"/>
          <w:w w:val="105"/>
          <w:sz w:val="21"/>
        </w:rPr>
        <w:t>om elke 2</w:t>
      </w:r>
      <w:r>
        <w:rPr>
          <w:color w:val="2D2626"/>
          <w:spacing w:val="-6"/>
          <w:w w:val="105"/>
          <w:sz w:val="21"/>
        </w:rPr>
        <w:t xml:space="preserve"> </w:t>
      </w:r>
      <w:r>
        <w:rPr>
          <w:color w:val="2D2626"/>
          <w:w w:val="105"/>
          <w:sz w:val="21"/>
        </w:rPr>
        <w:t xml:space="preserve">seconden een wagen te laten </w:t>
      </w:r>
      <w:r>
        <w:rPr>
          <w:color w:val="423B3D"/>
          <w:w w:val="105"/>
          <w:sz w:val="21"/>
        </w:rPr>
        <w:t xml:space="preserve">voorbijkomen. </w:t>
      </w:r>
      <w:r>
        <w:rPr>
          <w:color w:val="2D2626"/>
          <w:w w:val="105"/>
          <w:sz w:val="21"/>
        </w:rPr>
        <w:t>Dit lijkt me ongehoord voor een schoolomgeving</w:t>
      </w:r>
      <w:r>
        <w:rPr>
          <w:color w:val="2D2626"/>
          <w:spacing w:val="-30"/>
          <w:w w:val="105"/>
          <w:sz w:val="21"/>
        </w:rPr>
        <w:t xml:space="preserve"> </w:t>
      </w:r>
      <w:r>
        <w:rPr>
          <w:color w:val="2D2626"/>
          <w:w w:val="105"/>
          <w:sz w:val="21"/>
        </w:rPr>
        <w:t>en</w:t>
      </w:r>
      <w:r>
        <w:rPr>
          <w:color w:val="2D2626"/>
          <w:spacing w:val="-8"/>
          <w:w w:val="105"/>
          <w:sz w:val="21"/>
        </w:rPr>
        <w:t xml:space="preserve"> </w:t>
      </w:r>
      <w:r>
        <w:rPr>
          <w:color w:val="2D2626"/>
          <w:w w:val="105"/>
          <w:sz w:val="21"/>
        </w:rPr>
        <w:t>bijgevolg</w:t>
      </w:r>
      <w:r>
        <w:rPr>
          <w:color w:val="2D2626"/>
          <w:spacing w:val="-11"/>
          <w:w w:val="105"/>
          <w:sz w:val="21"/>
        </w:rPr>
        <w:t xml:space="preserve"> </w:t>
      </w:r>
      <w:r>
        <w:rPr>
          <w:color w:val="2D2626"/>
          <w:w w:val="105"/>
          <w:sz w:val="21"/>
        </w:rPr>
        <w:t>dus</w:t>
      </w:r>
      <w:r>
        <w:rPr>
          <w:color w:val="2D2626"/>
          <w:spacing w:val="-1"/>
          <w:w w:val="105"/>
          <w:sz w:val="21"/>
        </w:rPr>
        <w:t xml:space="preserve"> </w:t>
      </w:r>
      <w:r>
        <w:rPr>
          <w:color w:val="2D2626"/>
          <w:w w:val="105"/>
          <w:sz w:val="21"/>
        </w:rPr>
        <w:t>wederom een</w:t>
      </w:r>
      <w:r>
        <w:rPr>
          <w:color w:val="2D2626"/>
          <w:spacing w:val="-10"/>
          <w:w w:val="105"/>
          <w:sz w:val="21"/>
        </w:rPr>
        <w:t xml:space="preserve"> </w:t>
      </w:r>
      <w:r>
        <w:rPr>
          <w:color w:val="2D2626"/>
          <w:w w:val="105"/>
          <w:sz w:val="21"/>
        </w:rPr>
        <w:t>voorbeeld van</w:t>
      </w:r>
      <w:r>
        <w:rPr>
          <w:color w:val="2D2626"/>
          <w:spacing w:val="-12"/>
          <w:w w:val="105"/>
          <w:sz w:val="21"/>
        </w:rPr>
        <w:t xml:space="preserve"> </w:t>
      </w:r>
      <w:r>
        <w:rPr>
          <w:color w:val="2D2626"/>
          <w:w w:val="105"/>
          <w:sz w:val="21"/>
        </w:rPr>
        <w:t>een</w:t>
      </w:r>
      <w:r>
        <w:rPr>
          <w:color w:val="2D2626"/>
          <w:spacing w:val="-8"/>
          <w:w w:val="105"/>
          <w:sz w:val="21"/>
        </w:rPr>
        <w:t xml:space="preserve"> </w:t>
      </w:r>
      <w:r>
        <w:rPr>
          <w:color w:val="2D2626"/>
          <w:w w:val="105"/>
          <w:sz w:val="21"/>
        </w:rPr>
        <w:t>assumptie die niet overeenkomt met</w:t>
      </w:r>
      <w:r>
        <w:rPr>
          <w:color w:val="2D2626"/>
          <w:spacing w:val="40"/>
          <w:w w:val="105"/>
          <w:sz w:val="21"/>
        </w:rPr>
        <w:t xml:space="preserve"> </w:t>
      </w:r>
      <w:r>
        <w:rPr>
          <w:color w:val="2D2626"/>
          <w:w w:val="105"/>
          <w:sz w:val="21"/>
        </w:rPr>
        <w:t>de werkelijkhe</w:t>
      </w:r>
      <w:r>
        <w:rPr>
          <w:color w:val="595252"/>
          <w:w w:val="105"/>
          <w:sz w:val="21"/>
        </w:rPr>
        <w:t>i</w:t>
      </w:r>
      <w:r>
        <w:rPr>
          <w:color w:val="2D2626"/>
          <w:w w:val="105"/>
          <w:sz w:val="21"/>
        </w:rPr>
        <w:t>d.</w:t>
      </w:r>
    </w:p>
    <w:p w14:paraId="2834DA31" w14:textId="77777777" w:rsidR="009075AC" w:rsidRDefault="009075AC" w:rsidP="009075AC">
      <w:pPr>
        <w:pStyle w:val="Plattetekst"/>
      </w:pPr>
    </w:p>
    <w:p w14:paraId="0EA340BA" w14:textId="77777777" w:rsidR="009075AC" w:rsidRDefault="009075AC" w:rsidP="009075AC">
      <w:pPr>
        <w:pStyle w:val="Plattetekst"/>
        <w:spacing w:before="2"/>
        <w:rPr>
          <w:sz w:val="17"/>
        </w:rPr>
      </w:pPr>
    </w:p>
    <w:p w14:paraId="27F6D885" w14:textId="77777777" w:rsidR="009075AC" w:rsidRDefault="009075AC" w:rsidP="009075AC">
      <w:pPr>
        <w:pStyle w:val="Lijstalinea"/>
        <w:numPr>
          <w:ilvl w:val="0"/>
          <w:numId w:val="1"/>
        </w:numPr>
        <w:tabs>
          <w:tab w:val="left" w:pos="1541"/>
          <w:tab w:val="left" w:pos="1544"/>
        </w:tabs>
        <w:spacing w:before="1" w:line="290" w:lineRule="auto"/>
        <w:ind w:left="1541" w:right="201" w:hanging="346"/>
        <w:rPr>
          <w:color w:val="6E6767"/>
          <w:sz w:val="21"/>
        </w:rPr>
      </w:pPr>
      <w:r>
        <w:rPr>
          <w:color w:val="6E6767"/>
          <w:sz w:val="21"/>
        </w:rPr>
        <w:tab/>
      </w:r>
      <w:r>
        <w:rPr>
          <w:color w:val="2D2626"/>
          <w:w w:val="110"/>
          <w:sz w:val="21"/>
        </w:rPr>
        <w:t>In</w:t>
      </w:r>
      <w:r>
        <w:rPr>
          <w:color w:val="2D2626"/>
          <w:spacing w:val="-8"/>
          <w:w w:val="110"/>
          <w:sz w:val="21"/>
        </w:rPr>
        <w:t xml:space="preserve"> </w:t>
      </w:r>
      <w:r>
        <w:rPr>
          <w:color w:val="2D2626"/>
          <w:w w:val="110"/>
          <w:sz w:val="21"/>
        </w:rPr>
        <w:t>het</w:t>
      </w:r>
      <w:r>
        <w:rPr>
          <w:color w:val="2D2626"/>
          <w:spacing w:val="-5"/>
          <w:w w:val="110"/>
          <w:sz w:val="21"/>
        </w:rPr>
        <w:t xml:space="preserve"> </w:t>
      </w:r>
      <w:r>
        <w:rPr>
          <w:color w:val="2D2626"/>
          <w:w w:val="110"/>
          <w:sz w:val="21"/>
        </w:rPr>
        <w:t>MOBER</w:t>
      </w:r>
      <w:r>
        <w:rPr>
          <w:color w:val="2D2626"/>
          <w:spacing w:val="-2"/>
          <w:w w:val="110"/>
          <w:sz w:val="21"/>
        </w:rPr>
        <w:t xml:space="preserve"> </w:t>
      </w:r>
      <w:r>
        <w:rPr>
          <w:color w:val="2D2626"/>
          <w:w w:val="110"/>
          <w:sz w:val="21"/>
        </w:rPr>
        <w:t>wordt</w:t>
      </w:r>
      <w:r>
        <w:rPr>
          <w:color w:val="2D2626"/>
          <w:spacing w:val="-13"/>
          <w:w w:val="110"/>
          <w:sz w:val="21"/>
        </w:rPr>
        <w:t xml:space="preserve"> </w:t>
      </w:r>
      <w:r>
        <w:rPr>
          <w:color w:val="2D2626"/>
          <w:w w:val="110"/>
          <w:sz w:val="21"/>
        </w:rPr>
        <w:t xml:space="preserve">duidelijk </w:t>
      </w:r>
      <w:r>
        <w:rPr>
          <w:color w:val="423B3D"/>
          <w:w w:val="110"/>
          <w:sz w:val="21"/>
        </w:rPr>
        <w:t>vermeld</w:t>
      </w:r>
      <w:r>
        <w:rPr>
          <w:color w:val="423B3D"/>
          <w:spacing w:val="-16"/>
          <w:w w:val="110"/>
          <w:sz w:val="21"/>
        </w:rPr>
        <w:t xml:space="preserve"> </w:t>
      </w:r>
      <w:r>
        <w:rPr>
          <w:color w:val="2D2626"/>
          <w:w w:val="110"/>
          <w:sz w:val="21"/>
        </w:rPr>
        <w:t>dat</w:t>
      </w:r>
      <w:r>
        <w:rPr>
          <w:color w:val="2D2626"/>
          <w:spacing w:val="-16"/>
          <w:w w:val="110"/>
          <w:sz w:val="21"/>
        </w:rPr>
        <w:t xml:space="preserve"> </w:t>
      </w:r>
      <w:r>
        <w:rPr>
          <w:color w:val="423B3D"/>
          <w:w w:val="110"/>
          <w:sz w:val="21"/>
        </w:rPr>
        <w:t>het</w:t>
      </w:r>
      <w:r>
        <w:rPr>
          <w:color w:val="423B3D"/>
          <w:spacing w:val="-9"/>
          <w:w w:val="110"/>
          <w:sz w:val="21"/>
        </w:rPr>
        <w:t xml:space="preserve"> </w:t>
      </w:r>
      <w:r>
        <w:rPr>
          <w:color w:val="2D2626"/>
          <w:w w:val="110"/>
          <w:sz w:val="21"/>
        </w:rPr>
        <w:t>rondpunt</w:t>
      </w:r>
      <w:r>
        <w:rPr>
          <w:color w:val="2D2626"/>
          <w:spacing w:val="-8"/>
          <w:w w:val="110"/>
          <w:sz w:val="21"/>
        </w:rPr>
        <w:t xml:space="preserve"> </w:t>
      </w:r>
      <w:r>
        <w:rPr>
          <w:color w:val="2D2626"/>
          <w:w w:val="110"/>
          <w:sz w:val="21"/>
        </w:rPr>
        <w:t>met</w:t>
      </w:r>
      <w:r>
        <w:rPr>
          <w:color w:val="2D2626"/>
          <w:spacing w:val="-2"/>
          <w:w w:val="110"/>
          <w:sz w:val="21"/>
        </w:rPr>
        <w:t xml:space="preserve"> </w:t>
      </w:r>
      <w:r>
        <w:rPr>
          <w:color w:val="2D2626"/>
          <w:w w:val="110"/>
          <w:sz w:val="21"/>
        </w:rPr>
        <w:t>de</w:t>
      </w:r>
      <w:r>
        <w:rPr>
          <w:color w:val="2D2626"/>
          <w:spacing w:val="-16"/>
          <w:w w:val="110"/>
          <w:sz w:val="21"/>
        </w:rPr>
        <w:t xml:space="preserve"> </w:t>
      </w:r>
      <w:r>
        <w:rPr>
          <w:color w:val="2D2626"/>
          <w:w w:val="110"/>
          <w:sz w:val="21"/>
        </w:rPr>
        <w:t xml:space="preserve">naam </w:t>
      </w:r>
      <w:r>
        <w:rPr>
          <w:color w:val="423B3D"/>
          <w:sz w:val="21"/>
        </w:rPr>
        <w:t>"rotonde</w:t>
      </w:r>
      <w:r>
        <w:rPr>
          <w:color w:val="423B3D"/>
          <w:spacing w:val="35"/>
          <w:sz w:val="21"/>
        </w:rPr>
        <w:t xml:space="preserve"> </w:t>
      </w:r>
      <w:r>
        <w:rPr>
          <w:color w:val="2D2626"/>
          <w:sz w:val="21"/>
        </w:rPr>
        <w:t>N717-Ringlaan</w:t>
      </w:r>
      <w:r>
        <w:rPr>
          <w:color w:val="2D2626"/>
          <w:spacing w:val="40"/>
          <w:sz w:val="21"/>
        </w:rPr>
        <w:t xml:space="preserve"> </w:t>
      </w:r>
      <w:r>
        <w:rPr>
          <w:color w:val="2D2626"/>
          <w:sz w:val="21"/>
        </w:rPr>
        <w:t>met</w:t>
      </w:r>
      <w:r>
        <w:rPr>
          <w:color w:val="2D2626"/>
          <w:spacing w:val="80"/>
          <w:sz w:val="21"/>
        </w:rPr>
        <w:t xml:space="preserve"> </w:t>
      </w:r>
      <w:r>
        <w:rPr>
          <w:color w:val="2D2626"/>
          <w:sz w:val="21"/>
        </w:rPr>
        <w:t>de</w:t>
      </w:r>
      <w:r>
        <w:rPr>
          <w:color w:val="2D2626"/>
          <w:spacing w:val="29"/>
          <w:sz w:val="21"/>
        </w:rPr>
        <w:t xml:space="preserve"> </w:t>
      </w:r>
      <w:r>
        <w:rPr>
          <w:color w:val="2D2626"/>
          <w:sz w:val="21"/>
        </w:rPr>
        <w:t>Bosstraat"</w:t>
      </w:r>
      <w:r>
        <w:rPr>
          <w:color w:val="2D2626"/>
          <w:spacing w:val="40"/>
          <w:sz w:val="21"/>
        </w:rPr>
        <w:t xml:space="preserve"> </w:t>
      </w:r>
      <w:r>
        <w:rPr>
          <w:color w:val="423B3D"/>
          <w:sz w:val="21"/>
        </w:rPr>
        <w:t>sterk</w:t>
      </w:r>
      <w:r>
        <w:rPr>
          <w:color w:val="423B3D"/>
          <w:spacing w:val="27"/>
          <w:sz w:val="21"/>
        </w:rPr>
        <w:t xml:space="preserve"> </w:t>
      </w:r>
      <w:r>
        <w:rPr>
          <w:color w:val="2D2626"/>
          <w:sz w:val="21"/>
        </w:rPr>
        <w:t>overbelast</w:t>
      </w:r>
      <w:r>
        <w:rPr>
          <w:color w:val="2D2626"/>
          <w:spacing w:val="38"/>
          <w:sz w:val="21"/>
        </w:rPr>
        <w:t xml:space="preserve"> </w:t>
      </w:r>
      <w:r>
        <w:rPr>
          <w:color w:val="2D2626"/>
          <w:sz w:val="21"/>
        </w:rPr>
        <w:t>is en hierdoo</w:t>
      </w:r>
      <w:r>
        <w:rPr>
          <w:color w:val="595252"/>
          <w:sz w:val="21"/>
        </w:rPr>
        <w:t xml:space="preserve">r </w:t>
      </w:r>
      <w:r>
        <w:rPr>
          <w:color w:val="2D2626"/>
          <w:sz w:val="21"/>
        </w:rPr>
        <w:t>de IC verhouding in</w:t>
      </w:r>
      <w:r>
        <w:rPr>
          <w:color w:val="2D2626"/>
          <w:spacing w:val="40"/>
          <w:sz w:val="21"/>
        </w:rPr>
        <w:t xml:space="preserve"> </w:t>
      </w:r>
      <w:r>
        <w:rPr>
          <w:color w:val="2D2626"/>
          <w:sz w:val="21"/>
        </w:rPr>
        <w:t>beide richtingen</w:t>
      </w:r>
      <w:r>
        <w:rPr>
          <w:color w:val="2D2626"/>
          <w:spacing w:val="40"/>
          <w:sz w:val="21"/>
        </w:rPr>
        <w:t xml:space="preserve"> </w:t>
      </w:r>
      <w:r>
        <w:rPr>
          <w:color w:val="2D2626"/>
          <w:sz w:val="21"/>
        </w:rPr>
        <w:t>meer</w:t>
      </w:r>
      <w:r>
        <w:rPr>
          <w:color w:val="2D2626"/>
          <w:spacing w:val="40"/>
          <w:sz w:val="21"/>
        </w:rPr>
        <w:t xml:space="preserve"> </w:t>
      </w:r>
      <w:r>
        <w:rPr>
          <w:color w:val="2D2626"/>
          <w:sz w:val="21"/>
        </w:rPr>
        <w:t>dan 125% bedraagt</w:t>
      </w:r>
      <w:r>
        <w:rPr>
          <w:color w:val="2D2626"/>
          <w:spacing w:val="40"/>
          <w:sz w:val="21"/>
        </w:rPr>
        <w:t xml:space="preserve"> </w:t>
      </w:r>
      <w:r>
        <w:rPr>
          <w:color w:val="2D2626"/>
          <w:sz w:val="21"/>
        </w:rPr>
        <w:t>(respectievelijk 129</w:t>
      </w:r>
      <w:r>
        <w:rPr>
          <w:color w:val="595252"/>
          <w:sz w:val="21"/>
        </w:rPr>
        <w:t xml:space="preserve">% </w:t>
      </w:r>
      <w:r>
        <w:rPr>
          <w:color w:val="423B3D"/>
          <w:sz w:val="21"/>
        </w:rPr>
        <w:t xml:space="preserve">en </w:t>
      </w:r>
      <w:r>
        <w:rPr>
          <w:color w:val="2D2626"/>
          <w:sz w:val="21"/>
        </w:rPr>
        <w:t>133%).</w:t>
      </w:r>
      <w:r>
        <w:rPr>
          <w:color w:val="2D2626"/>
          <w:spacing w:val="39"/>
          <w:sz w:val="21"/>
        </w:rPr>
        <w:t xml:space="preserve"> </w:t>
      </w:r>
      <w:r>
        <w:rPr>
          <w:color w:val="2D2626"/>
          <w:sz w:val="21"/>
        </w:rPr>
        <w:t xml:space="preserve">Dit </w:t>
      </w:r>
      <w:r>
        <w:rPr>
          <w:color w:val="423B3D"/>
          <w:sz w:val="21"/>
        </w:rPr>
        <w:t>wil</w:t>
      </w:r>
      <w:r>
        <w:rPr>
          <w:color w:val="423B3D"/>
          <w:spacing w:val="40"/>
          <w:sz w:val="21"/>
        </w:rPr>
        <w:t xml:space="preserve"> </w:t>
      </w:r>
      <w:r>
        <w:rPr>
          <w:color w:val="2D2626"/>
          <w:sz w:val="21"/>
        </w:rPr>
        <w:t xml:space="preserve">dus zeggen dat deze wegen geen extra </w:t>
      </w:r>
      <w:r>
        <w:rPr>
          <w:color w:val="423B3D"/>
          <w:sz w:val="21"/>
        </w:rPr>
        <w:t>verkeer</w:t>
      </w:r>
      <w:r>
        <w:rPr>
          <w:color w:val="423B3D"/>
          <w:spacing w:val="37"/>
          <w:sz w:val="21"/>
        </w:rPr>
        <w:t xml:space="preserve"> </w:t>
      </w:r>
      <w:r>
        <w:rPr>
          <w:color w:val="2D2626"/>
          <w:sz w:val="21"/>
        </w:rPr>
        <w:t>meer kunnen verdragen.</w:t>
      </w:r>
      <w:r>
        <w:rPr>
          <w:color w:val="2D2626"/>
          <w:spacing w:val="40"/>
          <w:sz w:val="21"/>
        </w:rPr>
        <w:t xml:space="preserve"> </w:t>
      </w:r>
      <w:r>
        <w:rPr>
          <w:color w:val="2D2626"/>
          <w:sz w:val="21"/>
        </w:rPr>
        <w:t xml:space="preserve">Het </w:t>
      </w:r>
      <w:r>
        <w:rPr>
          <w:color w:val="423B3D"/>
          <w:sz w:val="21"/>
        </w:rPr>
        <w:t xml:space="preserve">is </w:t>
      </w:r>
      <w:r>
        <w:rPr>
          <w:color w:val="2D2626"/>
          <w:sz w:val="21"/>
        </w:rPr>
        <w:t>ook bekend dat in</w:t>
      </w:r>
      <w:r>
        <w:rPr>
          <w:color w:val="2D2626"/>
          <w:spacing w:val="40"/>
          <w:sz w:val="21"/>
        </w:rPr>
        <w:t xml:space="preserve"> </w:t>
      </w:r>
      <w:r>
        <w:rPr>
          <w:color w:val="2D2626"/>
          <w:sz w:val="21"/>
        </w:rPr>
        <w:t xml:space="preserve">deze </w:t>
      </w:r>
      <w:r>
        <w:rPr>
          <w:color w:val="423B3D"/>
          <w:sz w:val="21"/>
        </w:rPr>
        <w:t xml:space="preserve">situaties </w:t>
      </w:r>
      <w:r>
        <w:rPr>
          <w:color w:val="2D2626"/>
          <w:sz w:val="21"/>
        </w:rPr>
        <w:t>s</w:t>
      </w:r>
      <w:r>
        <w:rPr>
          <w:color w:val="595252"/>
          <w:sz w:val="21"/>
        </w:rPr>
        <w:t>l</w:t>
      </w:r>
      <w:r>
        <w:rPr>
          <w:color w:val="2D2626"/>
          <w:sz w:val="21"/>
        </w:rPr>
        <w:t xml:space="preserve">echts kleine </w:t>
      </w:r>
      <w:r>
        <w:rPr>
          <w:color w:val="423B3D"/>
          <w:sz w:val="21"/>
        </w:rPr>
        <w:t>verhogingen</w:t>
      </w:r>
      <w:r>
        <w:rPr>
          <w:color w:val="423B3D"/>
          <w:spacing w:val="40"/>
          <w:sz w:val="21"/>
        </w:rPr>
        <w:t xml:space="preserve"> </w:t>
      </w:r>
      <w:r>
        <w:rPr>
          <w:color w:val="423B3D"/>
          <w:sz w:val="21"/>
        </w:rPr>
        <w:t>in</w:t>
      </w:r>
      <w:r>
        <w:rPr>
          <w:color w:val="423B3D"/>
          <w:spacing w:val="40"/>
          <w:sz w:val="21"/>
        </w:rPr>
        <w:t xml:space="preserve"> </w:t>
      </w:r>
      <w:r>
        <w:rPr>
          <w:color w:val="2D2626"/>
          <w:sz w:val="21"/>
        </w:rPr>
        <w:t>verkeer</w:t>
      </w:r>
      <w:r>
        <w:rPr>
          <w:color w:val="2D2626"/>
          <w:spacing w:val="40"/>
          <w:sz w:val="21"/>
        </w:rPr>
        <w:t xml:space="preserve"> </w:t>
      </w:r>
      <w:r>
        <w:rPr>
          <w:color w:val="2D2626"/>
          <w:sz w:val="21"/>
        </w:rPr>
        <w:t>grote gevolgen</w:t>
      </w:r>
      <w:r>
        <w:rPr>
          <w:color w:val="2D2626"/>
          <w:spacing w:val="40"/>
          <w:sz w:val="21"/>
        </w:rPr>
        <w:t xml:space="preserve"> </w:t>
      </w:r>
      <w:r>
        <w:rPr>
          <w:color w:val="2D2626"/>
          <w:sz w:val="21"/>
        </w:rPr>
        <w:t>kunnen</w:t>
      </w:r>
      <w:r>
        <w:rPr>
          <w:color w:val="2D2626"/>
          <w:spacing w:val="40"/>
          <w:sz w:val="21"/>
        </w:rPr>
        <w:t xml:space="preserve"> </w:t>
      </w:r>
      <w:r>
        <w:rPr>
          <w:color w:val="2D2626"/>
          <w:sz w:val="21"/>
        </w:rPr>
        <w:t>hebben.</w:t>
      </w:r>
      <w:r>
        <w:rPr>
          <w:color w:val="2D2626"/>
          <w:spacing w:val="31"/>
          <w:sz w:val="21"/>
        </w:rPr>
        <w:t xml:space="preserve"> </w:t>
      </w:r>
      <w:r>
        <w:rPr>
          <w:color w:val="2D2626"/>
          <w:sz w:val="21"/>
        </w:rPr>
        <w:t>Een extra</w:t>
      </w:r>
      <w:r>
        <w:rPr>
          <w:color w:val="2D2626"/>
          <w:spacing w:val="40"/>
          <w:sz w:val="21"/>
        </w:rPr>
        <w:t xml:space="preserve"> </w:t>
      </w:r>
      <w:r>
        <w:rPr>
          <w:color w:val="2D2626"/>
          <w:sz w:val="21"/>
        </w:rPr>
        <w:t xml:space="preserve">belasting </w:t>
      </w:r>
      <w:r>
        <w:rPr>
          <w:color w:val="423B3D"/>
          <w:sz w:val="21"/>
        </w:rPr>
        <w:t xml:space="preserve">van </w:t>
      </w:r>
      <w:r>
        <w:rPr>
          <w:color w:val="2D2626"/>
          <w:sz w:val="21"/>
        </w:rPr>
        <w:t>de</w:t>
      </w:r>
      <w:r>
        <w:rPr>
          <w:color w:val="2D2626"/>
          <w:spacing w:val="27"/>
          <w:sz w:val="21"/>
        </w:rPr>
        <w:t xml:space="preserve"> </w:t>
      </w:r>
      <w:r>
        <w:rPr>
          <w:color w:val="2D2626"/>
          <w:sz w:val="21"/>
        </w:rPr>
        <w:t>wegcapaciteit</w:t>
      </w:r>
      <w:r>
        <w:rPr>
          <w:color w:val="2D2626"/>
          <w:spacing w:val="40"/>
          <w:sz w:val="21"/>
        </w:rPr>
        <w:t xml:space="preserve"> </w:t>
      </w:r>
      <w:r>
        <w:rPr>
          <w:color w:val="423B3D"/>
          <w:sz w:val="21"/>
        </w:rPr>
        <w:t xml:space="preserve">van </w:t>
      </w:r>
      <w:r>
        <w:rPr>
          <w:color w:val="2D2626"/>
          <w:sz w:val="21"/>
        </w:rPr>
        <w:t>3</w:t>
      </w:r>
      <w:r>
        <w:rPr>
          <w:color w:val="595252"/>
          <w:sz w:val="21"/>
        </w:rPr>
        <w:t xml:space="preserve">% </w:t>
      </w:r>
      <w:r>
        <w:rPr>
          <w:color w:val="2D2626"/>
          <w:sz w:val="21"/>
        </w:rPr>
        <w:t>kan in</w:t>
      </w:r>
      <w:r>
        <w:rPr>
          <w:color w:val="2D2626"/>
          <w:spacing w:val="40"/>
          <w:sz w:val="21"/>
        </w:rPr>
        <w:t xml:space="preserve"> </w:t>
      </w:r>
      <w:r>
        <w:rPr>
          <w:color w:val="2D2626"/>
          <w:sz w:val="21"/>
        </w:rPr>
        <w:t xml:space="preserve">de </w:t>
      </w:r>
      <w:r>
        <w:rPr>
          <w:color w:val="423B3D"/>
          <w:sz w:val="21"/>
        </w:rPr>
        <w:t>spitsuren</w:t>
      </w:r>
      <w:r>
        <w:rPr>
          <w:color w:val="423B3D"/>
          <w:spacing w:val="34"/>
          <w:sz w:val="21"/>
        </w:rPr>
        <w:t xml:space="preserve"> </w:t>
      </w:r>
      <w:r>
        <w:rPr>
          <w:color w:val="2D2626"/>
          <w:sz w:val="21"/>
        </w:rPr>
        <w:t>leiden</w:t>
      </w:r>
      <w:r>
        <w:rPr>
          <w:color w:val="2D2626"/>
          <w:spacing w:val="24"/>
          <w:sz w:val="21"/>
        </w:rPr>
        <w:t xml:space="preserve"> </w:t>
      </w:r>
      <w:r>
        <w:rPr>
          <w:color w:val="2D2626"/>
          <w:sz w:val="21"/>
        </w:rPr>
        <w:t>tot</w:t>
      </w:r>
      <w:r>
        <w:rPr>
          <w:color w:val="2D2626"/>
          <w:spacing w:val="80"/>
          <w:sz w:val="21"/>
        </w:rPr>
        <w:t xml:space="preserve"> </w:t>
      </w:r>
      <w:r>
        <w:rPr>
          <w:color w:val="2D2626"/>
          <w:sz w:val="21"/>
        </w:rPr>
        <w:t>een toename</w:t>
      </w:r>
      <w:r>
        <w:rPr>
          <w:color w:val="2D2626"/>
          <w:spacing w:val="33"/>
          <w:sz w:val="21"/>
        </w:rPr>
        <w:t xml:space="preserve"> </w:t>
      </w:r>
      <w:r>
        <w:rPr>
          <w:color w:val="423B3D"/>
          <w:sz w:val="21"/>
        </w:rPr>
        <w:t xml:space="preserve">van </w:t>
      </w:r>
      <w:r>
        <w:rPr>
          <w:color w:val="2D2626"/>
          <w:w w:val="110"/>
          <w:sz w:val="21"/>
        </w:rPr>
        <w:t>de</w:t>
      </w:r>
      <w:r>
        <w:rPr>
          <w:color w:val="2D2626"/>
          <w:spacing w:val="-16"/>
          <w:w w:val="110"/>
          <w:sz w:val="21"/>
        </w:rPr>
        <w:t xml:space="preserve"> </w:t>
      </w:r>
      <w:r>
        <w:rPr>
          <w:color w:val="2D2626"/>
          <w:w w:val="110"/>
          <w:sz w:val="21"/>
        </w:rPr>
        <w:t>reistijd</w:t>
      </w:r>
      <w:r>
        <w:rPr>
          <w:color w:val="2D2626"/>
          <w:spacing w:val="-10"/>
          <w:w w:val="110"/>
          <w:sz w:val="21"/>
        </w:rPr>
        <w:t xml:space="preserve"> </w:t>
      </w:r>
      <w:r>
        <w:rPr>
          <w:color w:val="2D2626"/>
          <w:w w:val="110"/>
          <w:sz w:val="21"/>
        </w:rPr>
        <w:t>van</w:t>
      </w:r>
      <w:r>
        <w:rPr>
          <w:color w:val="2D2626"/>
          <w:spacing w:val="-9"/>
          <w:w w:val="110"/>
          <w:sz w:val="21"/>
        </w:rPr>
        <w:t xml:space="preserve"> </w:t>
      </w:r>
      <w:r>
        <w:rPr>
          <w:color w:val="2D2626"/>
          <w:w w:val="110"/>
          <w:sz w:val="21"/>
        </w:rPr>
        <w:t>ongeveer 30%</w:t>
      </w:r>
      <w:r>
        <w:rPr>
          <w:color w:val="595252"/>
          <w:w w:val="110"/>
          <w:sz w:val="21"/>
        </w:rPr>
        <w:t>.</w:t>
      </w:r>
      <w:r>
        <w:rPr>
          <w:color w:val="595252"/>
          <w:spacing w:val="-22"/>
          <w:w w:val="110"/>
          <w:sz w:val="21"/>
        </w:rPr>
        <w:t xml:space="preserve"> </w:t>
      </w:r>
      <w:r>
        <w:rPr>
          <w:color w:val="2D2626"/>
          <w:w w:val="110"/>
          <w:sz w:val="21"/>
        </w:rPr>
        <w:t xml:space="preserve">Bron: </w:t>
      </w:r>
      <w:r>
        <w:rPr>
          <w:color w:val="2D2626"/>
          <w:spacing w:val="-2"/>
          <w:w w:val="110"/>
          <w:sz w:val="21"/>
        </w:rPr>
        <w:t>https://nl</w:t>
      </w:r>
      <w:r>
        <w:rPr>
          <w:color w:val="595252"/>
          <w:spacing w:val="-2"/>
          <w:w w:val="110"/>
          <w:sz w:val="21"/>
        </w:rPr>
        <w:t>.</w:t>
      </w:r>
      <w:r>
        <w:rPr>
          <w:color w:val="2D2626"/>
          <w:spacing w:val="-2"/>
          <w:w w:val="110"/>
          <w:sz w:val="21"/>
        </w:rPr>
        <w:t>wikipedia</w:t>
      </w:r>
      <w:r>
        <w:rPr>
          <w:color w:val="6E6767"/>
          <w:spacing w:val="-2"/>
          <w:w w:val="110"/>
          <w:sz w:val="21"/>
        </w:rPr>
        <w:t>.</w:t>
      </w:r>
      <w:r>
        <w:rPr>
          <w:color w:val="2D2626"/>
          <w:spacing w:val="-2"/>
          <w:w w:val="110"/>
          <w:sz w:val="21"/>
        </w:rPr>
        <w:t>org/wiki/Verkeerscapaciteit</w:t>
      </w:r>
    </w:p>
    <w:p w14:paraId="43DD1B97" w14:textId="77777777" w:rsidR="009075AC" w:rsidRDefault="009075AC" w:rsidP="009075AC">
      <w:pPr>
        <w:spacing w:before="7" w:line="290" w:lineRule="auto"/>
        <w:ind w:left="1548" w:right="139" w:firstLine="7"/>
        <w:rPr>
          <w:sz w:val="21"/>
        </w:rPr>
      </w:pPr>
      <w:r>
        <w:rPr>
          <w:color w:val="2D2626"/>
          <w:w w:val="105"/>
          <w:sz w:val="21"/>
        </w:rPr>
        <w:t>Vermits door de overbelasting</w:t>
      </w:r>
      <w:r>
        <w:rPr>
          <w:color w:val="2D2626"/>
          <w:spacing w:val="25"/>
          <w:w w:val="105"/>
          <w:sz w:val="21"/>
        </w:rPr>
        <w:t xml:space="preserve"> </w:t>
      </w:r>
      <w:r>
        <w:rPr>
          <w:color w:val="2D2626"/>
          <w:w w:val="105"/>
          <w:sz w:val="21"/>
        </w:rPr>
        <w:t>van het</w:t>
      </w:r>
      <w:r>
        <w:rPr>
          <w:color w:val="2D2626"/>
          <w:spacing w:val="40"/>
          <w:w w:val="105"/>
          <w:sz w:val="21"/>
        </w:rPr>
        <w:t xml:space="preserve"> </w:t>
      </w:r>
      <w:r>
        <w:rPr>
          <w:color w:val="2D2626"/>
          <w:w w:val="105"/>
          <w:sz w:val="21"/>
        </w:rPr>
        <w:t>rondpunt</w:t>
      </w:r>
      <w:r>
        <w:rPr>
          <w:color w:val="2D2626"/>
          <w:spacing w:val="24"/>
          <w:w w:val="105"/>
          <w:sz w:val="21"/>
        </w:rPr>
        <w:t xml:space="preserve"> </w:t>
      </w:r>
      <w:r>
        <w:rPr>
          <w:color w:val="2D2626"/>
          <w:w w:val="105"/>
          <w:sz w:val="21"/>
        </w:rPr>
        <w:t>er nu</w:t>
      </w:r>
      <w:r>
        <w:rPr>
          <w:color w:val="2D2626"/>
          <w:spacing w:val="-2"/>
          <w:w w:val="105"/>
          <w:sz w:val="21"/>
        </w:rPr>
        <w:t xml:space="preserve"> </w:t>
      </w:r>
      <w:r>
        <w:rPr>
          <w:color w:val="2D2626"/>
          <w:w w:val="105"/>
          <w:sz w:val="21"/>
        </w:rPr>
        <w:t xml:space="preserve">reeds een filevorming </w:t>
      </w:r>
      <w:r>
        <w:rPr>
          <w:color w:val="423B3D"/>
          <w:w w:val="105"/>
          <w:sz w:val="21"/>
        </w:rPr>
        <w:t>is</w:t>
      </w:r>
      <w:r>
        <w:rPr>
          <w:color w:val="423B3D"/>
          <w:spacing w:val="-2"/>
          <w:w w:val="105"/>
          <w:sz w:val="21"/>
        </w:rPr>
        <w:t xml:space="preserve"> </w:t>
      </w:r>
      <w:r>
        <w:rPr>
          <w:color w:val="2D2626"/>
          <w:w w:val="105"/>
          <w:sz w:val="21"/>
        </w:rPr>
        <w:t xml:space="preserve">op de N717 </w:t>
      </w:r>
      <w:r>
        <w:rPr>
          <w:color w:val="423B3D"/>
          <w:w w:val="105"/>
          <w:sz w:val="21"/>
        </w:rPr>
        <w:t xml:space="preserve">van aan </w:t>
      </w:r>
      <w:r>
        <w:rPr>
          <w:color w:val="2D2626"/>
          <w:w w:val="105"/>
          <w:sz w:val="21"/>
        </w:rPr>
        <w:t>de rotonde tot</w:t>
      </w:r>
      <w:r>
        <w:rPr>
          <w:color w:val="2D2626"/>
          <w:spacing w:val="40"/>
          <w:w w:val="105"/>
          <w:sz w:val="21"/>
        </w:rPr>
        <w:t xml:space="preserve"> </w:t>
      </w:r>
      <w:r>
        <w:rPr>
          <w:color w:val="423B3D"/>
          <w:w w:val="105"/>
          <w:sz w:val="21"/>
        </w:rPr>
        <w:t xml:space="preserve">voorbij </w:t>
      </w:r>
      <w:r>
        <w:rPr>
          <w:color w:val="2D2626"/>
          <w:w w:val="105"/>
          <w:sz w:val="21"/>
        </w:rPr>
        <w:t>de carpoolparking</w:t>
      </w:r>
      <w:r>
        <w:rPr>
          <w:color w:val="2D2626"/>
          <w:spacing w:val="-16"/>
          <w:w w:val="105"/>
          <w:sz w:val="21"/>
        </w:rPr>
        <w:t xml:space="preserve"> </w:t>
      </w:r>
      <w:r>
        <w:rPr>
          <w:color w:val="2D2626"/>
          <w:w w:val="105"/>
          <w:sz w:val="21"/>
        </w:rPr>
        <w:t xml:space="preserve">wat </w:t>
      </w:r>
      <w:r>
        <w:rPr>
          <w:color w:val="595252"/>
          <w:w w:val="105"/>
          <w:sz w:val="21"/>
        </w:rPr>
        <w:t>lei</w:t>
      </w:r>
      <w:r>
        <w:rPr>
          <w:color w:val="2D2626"/>
          <w:w w:val="105"/>
          <w:sz w:val="21"/>
        </w:rPr>
        <w:t>dt</w:t>
      </w:r>
      <w:r>
        <w:rPr>
          <w:color w:val="2D2626"/>
          <w:spacing w:val="40"/>
          <w:w w:val="105"/>
          <w:sz w:val="21"/>
        </w:rPr>
        <w:t xml:space="preserve"> </w:t>
      </w:r>
      <w:r>
        <w:rPr>
          <w:color w:val="2D2626"/>
          <w:w w:val="105"/>
          <w:sz w:val="21"/>
        </w:rPr>
        <w:t xml:space="preserve">tot onveilige </w:t>
      </w:r>
      <w:r>
        <w:rPr>
          <w:color w:val="423B3D"/>
          <w:w w:val="105"/>
          <w:sz w:val="21"/>
        </w:rPr>
        <w:t xml:space="preserve">situaties </w:t>
      </w:r>
      <w:r>
        <w:rPr>
          <w:color w:val="2D2626"/>
          <w:w w:val="105"/>
          <w:sz w:val="21"/>
        </w:rPr>
        <w:t xml:space="preserve">aan de </w:t>
      </w:r>
      <w:r>
        <w:rPr>
          <w:color w:val="423B3D"/>
          <w:w w:val="105"/>
          <w:sz w:val="21"/>
        </w:rPr>
        <w:t xml:space="preserve">afrit van </w:t>
      </w:r>
      <w:r>
        <w:rPr>
          <w:color w:val="2D2626"/>
          <w:w w:val="105"/>
          <w:sz w:val="21"/>
        </w:rPr>
        <w:t>de autosnelweg komende van het klaverblad, is</w:t>
      </w:r>
      <w:r>
        <w:rPr>
          <w:color w:val="2D2626"/>
          <w:spacing w:val="-5"/>
          <w:w w:val="105"/>
          <w:sz w:val="21"/>
        </w:rPr>
        <w:t xml:space="preserve"> </w:t>
      </w:r>
      <w:r>
        <w:rPr>
          <w:color w:val="2D2626"/>
          <w:w w:val="105"/>
          <w:sz w:val="21"/>
        </w:rPr>
        <w:t>het</w:t>
      </w:r>
      <w:r>
        <w:rPr>
          <w:color w:val="2D2626"/>
          <w:spacing w:val="40"/>
          <w:w w:val="105"/>
          <w:sz w:val="21"/>
        </w:rPr>
        <w:t xml:space="preserve"> </w:t>
      </w:r>
      <w:r>
        <w:rPr>
          <w:color w:val="423B3D"/>
          <w:w w:val="105"/>
          <w:sz w:val="21"/>
        </w:rPr>
        <w:t xml:space="preserve">absoluut </w:t>
      </w:r>
      <w:r>
        <w:rPr>
          <w:color w:val="2D2626"/>
          <w:w w:val="105"/>
          <w:sz w:val="21"/>
        </w:rPr>
        <w:t>aangewezen de</w:t>
      </w:r>
      <w:r>
        <w:rPr>
          <w:color w:val="2D2626"/>
          <w:spacing w:val="-5"/>
          <w:w w:val="105"/>
          <w:sz w:val="21"/>
        </w:rPr>
        <w:t xml:space="preserve"> </w:t>
      </w:r>
      <w:r>
        <w:rPr>
          <w:color w:val="2D2626"/>
          <w:w w:val="105"/>
          <w:sz w:val="21"/>
        </w:rPr>
        <w:t>rotonde</w:t>
      </w:r>
      <w:r>
        <w:rPr>
          <w:color w:val="2D2626"/>
          <w:spacing w:val="-9"/>
          <w:w w:val="105"/>
          <w:sz w:val="21"/>
        </w:rPr>
        <w:t xml:space="preserve"> </w:t>
      </w:r>
      <w:r>
        <w:rPr>
          <w:color w:val="423B3D"/>
          <w:w w:val="105"/>
          <w:sz w:val="21"/>
        </w:rPr>
        <w:t>van</w:t>
      </w:r>
      <w:r>
        <w:rPr>
          <w:color w:val="423B3D"/>
          <w:spacing w:val="-7"/>
          <w:w w:val="105"/>
          <w:sz w:val="21"/>
        </w:rPr>
        <w:t xml:space="preserve"> </w:t>
      </w:r>
      <w:r>
        <w:rPr>
          <w:color w:val="2D2626"/>
          <w:w w:val="105"/>
          <w:sz w:val="21"/>
        </w:rPr>
        <w:t>de</w:t>
      </w:r>
      <w:r>
        <w:rPr>
          <w:color w:val="2D2626"/>
          <w:spacing w:val="-7"/>
          <w:w w:val="105"/>
          <w:sz w:val="21"/>
        </w:rPr>
        <w:t xml:space="preserve"> </w:t>
      </w:r>
      <w:r>
        <w:rPr>
          <w:color w:val="2D2626"/>
          <w:w w:val="105"/>
          <w:sz w:val="21"/>
        </w:rPr>
        <w:t>N717 met</w:t>
      </w:r>
      <w:r>
        <w:rPr>
          <w:color w:val="2D2626"/>
          <w:spacing w:val="40"/>
          <w:w w:val="105"/>
          <w:sz w:val="21"/>
        </w:rPr>
        <w:t xml:space="preserve"> </w:t>
      </w:r>
      <w:r>
        <w:rPr>
          <w:color w:val="2D2626"/>
          <w:w w:val="105"/>
          <w:sz w:val="21"/>
        </w:rPr>
        <w:t>de Bosstraat</w:t>
      </w:r>
      <w:r>
        <w:rPr>
          <w:color w:val="2D2626"/>
          <w:spacing w:val="-16"/>
          <w:w w:val="105"/>
          <w:sz w:val="21"/>
        </w:rPr>
        <w:t xml:space="preserve"> </w:t>
      </w:r>
      <w:r>
        <w:rPr>
          <w:color w:val="2D2626"/>
          <w:w w:val="105"/>
          <w:sz w:val="21"/>
        </w:rPr>
        <w:t>niet</w:t>
      </w:r>
      <w:r>
        <w:rPr>
          <w:color w:val="2D2626"/>
          <w:spacing w:val="-15"/>
          <w:w w:val="105"/>
          <w:sz w:val="21"/>
        </w:rPr>
        <w:t xml:space="preserve"> </w:t>
      </w:r>
      <w:r>
        <w:rPr>
          <w:color w:val="2D2626"/>
          <w:w w:val="105"/>
          <w:sz w:val="21"/>
        </w:rPr>
        <w:t>nog</w:t>
      </w:r>
      <w:r>
        <w:rPr>
          <w:color w:val="2D2626"/>
          <w:spacing w:val="-15"/>
          <w:w w:val="105"/>
          <w:sz w:val="21"/>
        </w:rPr>
        <w:t xml:space="preserve"> </w:t>
      </w:r>
      <w:r>
        <w:rPr>
          <w:color w:val="2D2626"/>
          <w:w w:val="105"/>
          <w:sz w:val="21"/>
        </w:rPr>
        <w:t>verder</w:t>
      </w:r>
      <w:r>
        <w:rPr>
          <w:color w:val="2D2626"/>
          <w:spacing w:val="-8"/>
          <w:w w:val="105"/>
          <w:sz w:val="21"/>
        </w:rPr>
        <w:t xml:space="preserve"> </w:t>
      </w:r>
      <w:r>
        <w:rPr>
          <w:color w:val="2D2626"/>
          <w:w w:val="105"/>
          <w:sz w:val="21"/>
        </w:rPr>
        <w:t>te be</w:t>
      </w:r>
      <w:r>
        <w:rPr>
          <w:color w:val="595252"/>
          <w:w w:val="105"/>
          <w:sz w:val="21"/>
        </w:rPr>
        <w:t>l</w:t>
      </w:r>
      <w:r>
        <w:rPr>
          <w:color w:val="2D2626"/>
          <w:w w:val="105"/>
          <w:sz w:val="21"/>
        </w:rPr>
        <w:t>asten.</w:t>
      </w:r>
      <w:r>
        <w:rPr>
          <w:color w:val="2D2626"/>
          <w:spacing w:val="-16"/>
          <w:w w:val="105"/>
          <w:sz w:val="21"/>
        </w:rPr>
        <w:t xml:space="preserve"> </w:t>
      </w:r>
      <w:r>
        <w:rPr>
          <w:color w:val="2D2626"/>
          <w:w w:val="105"/>
          <w:sz w:val="21"/>
        </w:rPr>
        <w:t>Ook</w:t>
      </w:r>
      <w:r>
        <w:rPr>
          <w:color w:val="2D2626"/>
          <w:spacing w:val="-7"/>
          <w:w w:val="105"/>
          <w:sz w:val="21"/>
        </w:rPr>
        <w:t xml:space="preserve"> </w:t>
      </w:r>
      <w:r>
        <w:rPr>
          <w:color w:val="423B3D"/>
          <w:w w:val="105"/>
          <w:sz w:val="21"/>
        </w:rPr>
        <w:t>langs</w:t>
      </w:r>
      <w:r>
        <w:rPr>
          <w:color w:val="423B3D"/>
          <w:spacing w:val="-14"/>
          <w:w w:val="105"/>
          <w:sz w:val="21"/>
        </w:rPr>
        <w:t xml:space="preserve"> </w:t>
      </w:r>
      <w:r>
        <w:rPr>
          <w:color w:val="2D2626"/>
          <w:w w:val="105"/>
          <w:sz w:val="21"/>
        </w:rPr>
        <w:t>de</w:t>
      </w:r>
      <w:r>
        <w:rPr>
          <w:color w:val="2D2626"/>
          <w:spacing w:val="-19"/>
          <w:w w:val="105"/>
          <w:sz w:val="21"/>
        </w:rPr>
        <w:t xml:space="preserve"> </w:t>
      </w:r>
      <w:r>
        <w:rPr>
          <w:color w:val="423B3D"/>
          <w:w w:val="105"/>
          <w:sz w:val="21"/>
        </w:rPr>
        <w:t>Ringlaan</w:t>
      </w:r>
      <w:r>
        <w:rPr>
          <w:color w:val="423B3D"/>
          <w:spacing w:val="-6"/>
          <w:w w:val="105"/>
          <w:sz w:val="21"/>
        </w:rPr>
        <w:t xml:space="preserve"> </w:t>
      </w:r>
      <w:r>
        <w:rPr>
          <w:color w:val="595252"/>
          <w:w w:val="105"/>
          <w:sz w:val="21"/>
        </w:rPr>
        <w:t>is</w:t>
      </w:r>
      <w:r>
        <w:rPr>
          <w:color w:val="595252"/>
          <w:spacing w:val="-13"/>
          <w:w w:val="105"/>
          <w:sz w:val="21"/>
        </w:rPr>
        <w:t xml:space="preserve"> </w:t>
      </w:r>
      <w:r>
        <w:rPr>
          <w:color w:val="2D2626"/>
          <w:w w:val="105"/>
          <w:sz w:val="21"/>
        </w:rPr>
        <w:t>het</w:t>
      </w:r>
      <w:r>
        <w:rPr>
          <w:color w:val="2D2626"/>
          <w:spacing w:val="12"/>
          <w:w w:val="105"/>
          <w:sz w:val="21"/>
        </w:rPr>
        <w:t xml:space="preserve"> </w:t>
      </w:r>
      <w:r>
        <w:rPr>
          <w:color w:val="595252"/>
          <w:w w:val="105"/>
          <w:sz w:val="21"/>
        </w:rPr>
        <w:t>'</w:t>
      </w:r>
      <w:r>
        <w:rPr>
          <w:color w:val="2D2626"/>
          <w:w w:val="105"/>
          <w:sz w:val="21"/>
        </w:rPr>
        <w:t>s</w:t>
      </w:r>
      <w:r>
        <w:rPr>
          <w:color w:val="2D2626"/>
          <w:spacing w:val="-27"/>
          <w:w w:val="105"/>
          <w:sz w:val="21"/>
        </w:rPr>
        <w:t xml:space="preserve"> </w:t>
      </w:r>
      <w:r>
        <w:rPr>
          <w:color w:val="423B3D"/>
          <w:w w:val="105"/>
          <w:sz w:val="21"/>
        </w:rPr>
        <w:t xml:space="preserve">morgens </w:t>
      </w:r>
      <w:r>
        <w:rPr>
          <w:color w:val="2D2626"/>
          <w:w w:val="105"/>
          <w:sz w:val="21"/>
        </w:rPr>
        <w:t>nu al</w:t>
      </w:r>
      <w:r>
        <w:rPr>
          <w:color w:val="2D2626"/>
          <w:spacing w:val="-7"/>
          <w:w w:val="105"/>
          <w:sz w:val="21"/>
        </w:rPr>
        <w:t xml:space="preserve"> </w:t>
      </w:r>
      <w:r>
        <w:rPr>
          <w:color w:val="2D2626"/>
          <w:w w:val="105"/>
          <w:sz w:val="21"/>
        </w:rPr>
        <w:t>lang</w:t>
      </w:r>
      <w:r>
        <w:rPr>
          <w:color w:val="2D2626"/>
          <w:spacing w:val="-10"/>
          <w:w w:val="105"/>
          <w:sz w:val="21"/>
        </w:rPr>
        <w:t xml:space="preserve"> </w:t>
      </w:r>
      <w:r>
        <w:rPr>
          <w:color w:val="423B3D"/>
          <w:w w:val="105"/>
          <w:sz w:val="21"/>
        </w:rPr>
        <w:t xml:space="preserve">aanschuiven </w:t>
      </w:r>
      <w:r>
        <w:rPr>
          <w:color w:val="2D2626"/>
          <w:w w:val="105"/>
          <w:sz w:val="21"/>
        </w:rPr>
        <w:t>wanneer je rijdt van de rotonde van de Oostereindestraat naar de rotonde met de Bosstraat.</w:t>
      </w:r>
    </w:p>
    <w:p w14:paraId="46B3AB30" w14:textId="77777777" w:rsidR="008679AA" w:rsidRPr="00CD5640" w:rsidRDefault="008679AA" w:rsidP="00653466">
      <w:pPr>
        <w:pStyle w:val="BriefTekst"/>
        <w:rPr>
          <w:rStyle w:val="kx21rb"/>
          <w:rFonts w:ascii="Calibri" w:hAnsi="Calibri" w:cs="Calibri"/>
          <w:color w:val="70757A"/>
          <w:sz w:val="22"/>
          <w:szCs w:val="22"/>
          <w:shd w:val="clear" w:color="auto" w:fill="FFFFFF"/>
        </w:rPr>
      </w:pPr>
    </w:p>
    <w:p w14:paraId="42092ADB" w14:textId="77777777" w:rsidR="00425AD3" w:rsidRPr="00D2036A" w:rsidRDefault="00425AD3" w:rsidP="00653466">
      <w:pPr>
        <w:pStyle w:val="BriefTekst"/>
        <w:rPr>
          <w:rStyle w:val="kx21rb"/>
          <w:rFonts w:ascii="Calibri" w:hAnsi="Calibri" w:cs="Calibri"/>
          <w:b/>
          <w:bCs/>
          <w:color w:val="70757A"/>
          <w:sz w:val="22"/>
          <w:szCs w:val="22"/>
          <w:shd w:val="clear" w:color="auto" w:fill="FFFFFF"/>
        </w:rPr>
      </w:pPr>
    </w:p>
    <w:p w14:paraId="4D68B999" w14:textId="77777777" w:rsidR="007A7196" w:rsidRDefault="007A7196" w:rsidP="00653466">
      <w:pPr>
        <w:pStyle w:val="BriefTekst"/>
        <w:rPr>
          <w:rStyle w:val="kx21rb"/>
          <w:rFonts w:ascii="Calibri" w:hAnsi="Calibri" w:cs="Calibri"/>
          <w:color w:val="70757A"/>
          <w:sz w:val="22"/>
          <w:szCs w:val="22"/>
          <w:shd w:val="clear" w:color="auto" w:fill="FFFFFF"/>
        </w:rPr>
      </w:pPr>
    </w:p>
    <w:p w14:paraId="43648DAD" w14:textId="75DB819E" w:rsidR="00826AA3" w:rsidRDefault="0081662D"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Bovendien </w:t>
      </w:r>
      <w:r w:rsidR="00DD2945">
        <w:rPr>
          <w:rStyle w:val="kx21rb"/>
          <w:rFonts w:ascii="Calibri" w:hAnsi="Calibri" w:cs="Calibri"/>
          <w:color w:val="70757A"/>
          <w:sz w:val="22"/>
          <w:szCs w:val="22"/>
          <w:shd w:val="clear" w:color="auto" w:fill="FFFFFF"/>
        </w:rPr>
        <w:t>is er sprake van een onderschatting van het aantal ritten per dag vanuit het projectgebied.</w:t>
      </w:r>
    </w:p>
    <w:p w14:paraId="15721336" w14:textId="6B0655FE" w:rsidR="005E7925" w:rsidRDefault="005E7925"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134 wooneenheden, </w:t>
      </w:r>
      <w:r w:rsidR="009746D2">
        <w:rPr>
          <w:rStyle w:val="kx21rb"/>
          <w:rFonts w:ascii="Calibri" w:hAnsi="Calibri" w:cs="Calibri"/>
          <w:color w:val="70757A"/>
          <w:sz w:val="22"/>
          <w:szCs w:val="22"/>
          <w:shd w:val="clear" w:color="auto" w:fill="FFFFFF"/>
        </w:rPr>
        <w:t xml:space="preserve">X 1,5 gemiddelde voertuigen per gezin, X2 aantal bewegingen per dag; komt men aan ; </w:t>
      </w:r>
      <w:r w:rsidR="00B7163D">
        <w:rPr>
          <w:rStyle w:val="kx21rb"/>
          <w:rFonts w:ascii="Calibri" w:hAnsi="Calibri" w:cs="Calibri"/>
          <w:color w:val="70757A"/>
          <w:sz w:val="22"/>
          <w:szCs w:val="22"/>
          <w:shd w:val="clear" w:color="auto" w:fill="FFFFFF"/>
        </w:rPr>
        <w:t xml:space="preserve">402 autobewegingen per dag. </w:t>
      </w:r>
      <w:r w:rsidR="006607DA">
        <w:rPr>
          <w:rStyle w:val="kx21rb"/>
          <w:rFonts w:ascii="Calibri" w:hAnsi="Calibri" w:cs="Calibri"/>
          <w:color w:val="70757A"/>
          <w:sz w:val="22"/>
          <w:szCs w:val="22"/>
          <w:shd w:val="clear" w:color="auto" w:fill="FFFFFF"/>
        </w:rPr>
        <w:t xml:space="preserve">Dit leidt ongetwijfeld tot een verzadiging en zelfs oververzadiging van de Ringlaan. </w:t>
      </w:r>
    </w:p>
    <w:p w14:paraId="3F2A4E29" w14:textId="77777777" w:rsidR="00DD2945" w:rsidRDefault="00DD2945" w:rsidP="00653466">
      <w:pPr>
        <w:pStyle w:val="BriefTekst"/>
        <w:rPr>
          <w:rStyle w:val="kx21rb"/>
          <w:rFonts w:ascii="Calibri" w:hAnsi="Calibri" w:cs="Calibri"/>
          <w:color w:val="70757A"/>
          <w:sz w:val="22"/>
          <w:szCs w:val="22"/>
          <w:shd w:val="clear" w:color="auto" w:fill="FFFFFF"/>
        </w:rPr>
      </w:pPr>
    </w:p>
    <w:p w14:paraId="45ED0BD3" w14:textId="295CBB63" w:rsidR="00DD2945" w:rsidRDefault="00DB20D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Immers, het openbaar vervoer is er weinig ontwikkeld, zodat in eerste instantie het project afhankelijk is van automobiliteit.</w:t>
      </w:r>
    </w:p>
    <w:p w14:paraId="03B0866B" w14:textId="77777777" w:rsidR="00DB20D8" w:rsidRDefault="00DB20D8" w:rsidP="00653466">
      <w:pPr>
        <w:pStyle w:val="BriefTekst"/>
        <w:rPr>
          <w:rStyle w:val="kx21rb"/>
          <w:rFonts w:ascii="Calibri" w:hAnsi="Calibri" w:cs="Calibri"/>
          <w:color w:val="70757A"/>
          <w:sz w:val="22"/>
          <w:szCs w:val="22"/>
          <w:shd w:val="clear" w:color="auto" w:fill="FFFFFF"/>
        </w:rPr>
      </w:pPr>
    </w:p>
    <w:p w14:paraId="6C21BCAE" w14:textId="3D954EED" w:rsidR="00DB20D8" w:rsidRDefault="00140F0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Er werd bovendien in het bestreden besluit niet geantwoord op de gemaakte bezwaren.</w:t>
      </w:r>
    </w:p>
    <w:p w14:paraId="6D6FB1BE" w14:textId="77777777" w:rsidR="00140F08" w:rsidRDefault="00140F08" w:rsidP="00653466">
      <w:pPr>
        <w:pStyle w:val="BriefTekst"/>
        <w:rPr>
          <w:rStyle w:val="kx21rb"/>
          <w:rFonts w:ascii="Calibri" w:hAnsi="Calibri" w:cs="Calibri"/>
          <w:color w:val="70757A"/>
          <w:sz w:val="22"/>
          <w:szCs w:val="22"/>
          <w:shd w:val="clear" w:color="auto" w:fill="FFFFFF"/>
        </w:rPr>
      </w:pPr>
    </w:p>
    <w:p w14:paraId="0D7F2A3E" w14:textId="7FF609E4" w:rsidR="00140F08" w:rsidRDefault="00FF2FF8"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In de nota van GEOTEC</w:t>
      </w:r>
      <w:r w:rsidR="003E721E">
        <w:rPr>
          <w:rStyle w:val="kx21rb"/>
          <w:rFonts w:ascii="Calibri" w:hAnsi="Calibri" w:cs="Calibri"/>
          <w:color w:val="70757A"/>
          <w:sz w:val="22"/>
          <w:szCs w:val="22"/>
          <w:shd w:val="clear" w:color="auto" w:fill="FFFFFF"/>
        </w:rPr>
        <w:t xml:space="preserve"> wordt ook een verkeerde redenering gemaakt, waarbij er vanuit gegaan wordt, dat een verzadiging van het verkeer, zal leiden tot een </w:t>
      </w:r>
      <w:proofErr w:type="spellStart"/>
      <w:r w:rsidR="003E721E">
        <w:rPr>
          <w:rStyle w:val="kx21rb"/>
          <w:rFonts w:ascii="Calibri" w:hAnsi="Calibri" w:cs="Calibri"/>
          <w:color w:val="70757A"/>
          <w:sz w:val="22"/>
          <w:szCs w:val="22"/>
          <w:shd w:val="clear" w:color="auto" w:fill="FFFFFF"/>
        </w:rPr>
        <w:t>modal</w:t>
      </w:r>
      <w:proofErr w:type="spellEnd"/>
      <w:r w:rsidR="003E721E">
        <w:rPr>
          <w:rStyle w:val="kx21rb"/>
          <w:rFonts w:ascii="Calibri" w:hAnsi="Calibri" w:cs="Calibri"/>
          <w:color w:val="70757A"/>
          <w:sz w:val="22"/>
          <w:szCs w:val="22"/>
          <w:shd w:val="clear" w:color="auto" w:fill="FFFFFF"/>
        </w:rPr>
        <w:t xml:space="preserve"> shift. </w:t>
      </w:r>
      <w:r w:rsidR="003D58EB">
        <w:rPr>
          <w:rStyle w:val="kx21rb"/>
          <w:rFonts w:ascii="Calibri" w:hAnsi="Calibri" w:cs="Calibri"/>
          <w:color w:val="70757A"/>
          <w:sz w:val="22"/>
          <w:szCs w:val="22"/>
          <w:shd w:val="clear" w:color="auto" w:fill="FFFFFF"/>
        </w:rPr>
        <w:t xml:space="preserve">Dit is de kar voor het paard spannen. Een mogelijke drijfveer voor </w:t>
      </w:r>
      <w:proofErr w:type="spellStart"/>
      <w:r w:rsidR="003D58EB">
        <w:rPr>
          <w:rStyle w:val="kx21rb"/>
          <w:rFonts w:ascii="Calibri" w:hAnsi="Calibri" w:cs="Calibri"/>
          <w:color w:val="70757A"/>
          <w:sz w:val="22"/>
          <w:szCs w:val="22"/>
          <w:shd w:val="clear" w:color="auto" w:fill="FFFFFF"/>
        </w:rPr>
        <w:t>modal</w:t>
      </w:r>
      <w:proofErr w:type="spellEnd"/>
      <w:r w:rsidR="003D58EB">
        <w:rPr>
          <w:rStyle w:val="kx21rb"/>
          <w:rFonts w:ascii="Calibri" w:hAnsi="Calibri" w:cs="Calibri"/>
          <w:color w:val="70757A"/>
          <w:sz w:val="22"/>
          <w:szCs w:val="22"/>
          <w:shd w:val="clear" w:color="auto" w:fill="FFFFFF"/>
        </w:rPr>
        <w:t xml:space="preserve"> shift, betekent nog niet dat deze zal gerealiseerd worden, zonder externe ingrepen. </w:t>
      </w:r>
      <w:r w:rsidR="00872216">
        <w:rPr>
          <w:rStyle w:val="kx21rb"/>
          <w:rFonts w:ascii="Calibri" w:hAnsi="Calibri" w:cs="Calibri"/>
          <w:color w:val="70757A"/>
          <w:sz w:val="22"/>
          <w:szCs w:val="22"/>
          <w:shd w:val="clear" w:color="auto" w:fill="FFFFFF"/>
        </w:rPr>
        <w:t>Dit kan niet als ene automatisme worden beschouwd.</w:t>
      </w:r>
    </w:p>
    <w:p w14:paraId="4CFD9054" w14:textId="77777777" w:rsidR="00872216" w:rsidRDefault="00872216" w:rsidP="00653466">
      <w:pPr>
        <w:pStyle w:val="BriefTekst"/>
        <w:rPr>
          <w:rStyle w:val="kx21rb"/>
          <w:rFonts w:ascii="Calibri" w:hAnsi="Calibri" w:cs="Calibri"/>
          <w:color w:val="70757A"/>
          <w:sz w:val="22"/>
          <w:szCs w:val="22"/>
          <w:shd w:val="clear" w:color="auto" w:fill="FFFFFF"/>
        </w:rPr>
      </w:pPr>
    </w:p>
    <w:p w14:paraId="51470A41" w14:textId="4DD68733" w:rsidR="00872216" w:rsidRDefault="00322FC3"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In feite wordt er op die manier in de repliek van GEOTEC ook toegegeven dat de mobiliteit een probleem zal worden, en dat er wel degelijk sprake zal zijn van </w:t>
      </w:r>
      <w:r w:rsidR="003D6ADF">
        <w:rPr>
          <w:rStyle w:val="kx21rb"/>
          <w:rFonts w:ascii="Calibri" w:hAnsi="Calibri" w:cs="Calibri"/>
          <w:color w:val="70757A"/>
          <w:sz w:val="22"/>
          <w:szCs w:val="22"/>
          <w:shd w:val="clear" w:color="auto" w:fill="FFFFFF"/>
        </w:rPr>
        <w:t xml:space="preserve">trage verkeersafwikkeling, opstoppingen en wachtrijen. </w:t>
      </w:r>
    </w:p>
    <w:p w14:paraId="371BED23" w14:textId="7CD2D945" w:rsidR="003D6ADF" w:rsidRDefault="003D6ADF"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De </w:t>
      </w:r>
      <w:proofErr w:type="spellStart"/>
      <w:r>
        <w:rPr>
          <w:rStyle w:val="kx21rb"/>
          <w:rFonts w:ascii="Calibri" w:hAnsi="Calibri" w:cs="Calibri"/>
          <w:color w:val="70757A"/>
          <w:sz w:val="22"/>
          <w:szCs w:val="22"/>
          <w:shd w:val="clear" w:color="auto" w:fill="FFFFFF"/>
        </w:rPr>
        <w:t>gecreeerde</w:t>
      </w:r>
      <w:proofErr w:type="spellEnd"/>
      <w:r>
        <w:rPr>
          <w:rStyle w:val="kx21rb"/>
          <w:rFonts w:ascii="Calibri" w:hAnsi="Calibri" w:cs="Calibri"/>
          <w:color w:val="70757A"/>
          <w:sz w:val="22"/>
          <w:szCs w:val="22"/>
          <w:shd w:val="clear" w:color="auto" w:fill="FFFFFF"/>
        </w:rPr>
        <w:t xml:space="preserve"> congestie zal zich niet vanzelf oplossen.</w:t>
      </w:r>
    </w:p>
    <w:p w14:paraId="78B68D6B" w14:textId="77777777" w:rsidR="003D6ADF" w:rsidRDefault="003D6ADF" w:rsidP="00653466">
      <w:pPr>
        <w:pStyle w:val="BriefTekst"/>
        <w:rPr>
          <w:rStyle w:val="kx21rb"/>
          <w:rFonts w:ascii="Calibri" w:hAnsi="Calibri" w:cs="Calibri"/>
          <w:color w:val="70757A"/>
          <w:sz w:val="22"/>
          <w:szCs w:val="22"/>
          <w:shd w:val="clear" w:color="auto" w:fill="FFFFFF"/>
        </w:rPr>
      </w:pPr>
    </w:p>
    <w:p w14:paraId="03CD0B2C" w14:textId="77777777" w:rsidR="003D6ADF" w:rsidRDefault="003D6ADF" w:rsidP="00653466">
      <w:pPr>
        <w:pStyle w:val="BriefTekst"/>
        <w:rPr>
          <w:rStyle w:val="kx21rb"/>
          <w:rFonts w:ascii="Calibri" w:hAnsi="Calibri" w:cs="Calibri"/>
          <w:color w:val="70757A"/>
          <w:sz w:val="22"/>
          <w:szCs w:val="22"/>
          <w:shd w:val="clear" w:color="auto" w:fill="FFFFFF"/>
        </w:rPr>
      </w:pPr>
    </w:p>
    <w:p w14:paraId="630E63A1" w14:textId="607A82EC" w:rsidR="003D6ADF" w:rsidRDefault="003D6ADF"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OM AL DEZE REDENEN, menen beroepers dat er geen sprake kan zijn van het verlenen van de vergunning.</w:t>
      </w:r>
    </w:p>
    <w:p w14:paraId="53D2A7E2" w14:textId="77777777" w:rsidR="003D6ADF" w:rsidRDefault="003D6ADF" w:rsidP="00653466">
      <w:pPr>
        <w:pStyle w:val="BriefTekst"/>
        <w:rPr>
          <w:rStyle w:val="kx21rb"/>
          <w:rFonts w:ascii="Calibri" w:hAnsi="Calibri" w:cs="Calibri"/>
          <w:color w:val="70757A"/>
          <w:sz w:val="22"/>
          <w:szCs w:val="22"/>
          <w:shd w:val="clear" w:color="auto" w:fill="FFFFFF"/>
        </w:rPr>
      </w:pPr>
    </w:p>
    <w:p w14:paraId="5BD7E8A2" w14:textId="1ADF6F77" w:rsidR="003D6ADF" w:rsidRDefault="003D6ADF" w:rsidP="00653466">
      <w:pPr>
        <w:pStyle w:val="BriefTekst"/>
        <w:rPr>
          <w:rStyle w:val="kx21rb"/>
          <w:rFonts w:ascii="Calibri" w:hAnsi="Calibri" w:cs="Calibri"/>
          <w:color w:val="70757A"/>
          <w:sz w:val="22"/>
          <w:szCs w:val="22"/>
          <w:shd w:val="clear" w:color="auto" w:fill="FFFFFF"/>
        </w:rPr>
      </w:pPr>
      <w:r>
        <w:rPr>
          <w:rStyle w:val="kx21rb"/>
          <w:rFonts w:ascii="Calibri" w:hAnsi="Calibri" w:cs="Calibri"/>
          <w:color w:val="70757A"/>
          <w:sz w:val="22"/>
          <w:szCs w:val="22"/>
          <w:shd w:val="clear" w:color="auto" w:fill="FFFFFF"/>
        </w:rPr>
        <w:t xml:space="preserve">Beroepers wensen </w:t>
      </w:r>
      <w:proofErr w:type="spellStart"/>
      <w:r>
        <w:rPr>
          <w:rStyle w:val="kx21rb"/>
          <w:rFonts w:ascii="Calibri" w:hAnsi="Calibri" w:cs="Calibri"/>
          <w:color w:val="70757A"/>
          <w:sz w:val="22"/>
          <w:szCs w:val="22"/>
          <w:shd w:val="clear" w:color="auto" w:fill="FFFFFF"/>
        </w:rPr>
        <w:t>tesamen</w:t>
      </w:r>
      <w:proofErr w:type="spellEnd"/>
      <w:r>
        <w:rPr>
          <w:rStyle w:val="kx21rb"/>
          <w:rFonts w:ascii="Calibri" w:hAnsi="Calibri" w:cs="Calibri"/>
          <w:color w:val="70757A"/>
          <w:sz w:val="22"/>
          <w:szCs w:val="22"/>
          <w:shd w:val="clear" w:color="auto" w:fill="FFFFFF"/>
        </w:rPr>
        <w:t xml:space="preserve"> met hun raadsman te worden gehoord.</w:t>
      </w:r>
    </w:p>
    <w:p w14:paraId="3B411976" w14:textId="77777777" w:rsidR="006E5F99" w:rsidRDefault="006E5F99" w:rsidP="00653466">
      <w:pPr>
        <w:pStyle w:val="BriefTekst"/>
        <w:rPr>
          <w:rFonts w:asciiTheme="minorHAnsi" w:hAnsiTheme="minorHAnsi" w:cstheme="minorHAnsi"/>
          <w:b/>
          <w:bCs/>
          <w:sz w:val="22"/>
          <w:szCs w:val="22"/>
          <w:lang w:val="nl"/>
        </w:rPr>
      </w:pPr>
    </w:p>
    <w:p w14:paraId="38F5A674" w14:textId="77777777" w:rsidR="006E5F99" w:rsidRDefault="006E5F99" w:rsidP="00653466">
      <w:pPr>
        <w:pStyle w:val="BriefTekst"/>
        <w:rPr>
          <w:rFonts w:asciiTheme="minorHAnsi" w:hAnsiTheme="minorHAnsi" w:cstheme="minorHAnsi"/>
          <w:b/>
          <w:bCs/>
          <w:sz w:val="22"/>
          <w:szCs w:val="22"/>
          <w:lang w:val="nl"/>
        </w:rPr>
      </w:pPr>
    </w:p>
    <w:p w14:paraId="32EA99C9" w14:textId="77777777" w:rsidR="00EC33E4" w:rsidRPr="000D576D" w:rsidRDefault="00EC33E4" w:rsidP="006B3268">
      <w:pPr>
        <w:pStyle w:val="BriefTekst"/>
        <w:rPr>
          <w:lang w:val="en-US"/>
        </w:rPr>
      </w:pPr>
    </w:p>
    <w:p w14:paraId="6D1A71AF" w14:textId="77777777" w:rsidR="00EC33E4" w:rsidRDefault="00EC33E4" w:rsidP="00CE0A67">
      <w:pPr>
        <w:pStyle w:val="BriefTekst"/>
      </w:pPr>
      <w:r>
        <w:t>Met bijzondere hoogachting,</w:t>
      </w:r>
    </w:p>
    <w:p w14:paraId="2A883339" w14:textId="77777777" w:rsidR="00EC33E4" w:rsidRDefault="00EC33E4" w:rsidP="00CE0A67">
      <w:pPr>
        <w:pStyle w:val="BriefTekst"/>
      </w:pPr>
    </w:p>
    <w:p w14:paraId="4621D3DE" w14:textId="77777777" w:rsidR="00EC33E4" w:rsidRDefault="00EC33E4" w:rsidP="00CE0A67">
      <w:pPr>
        <w:pStyle w:val="BriefTekst"/>
      </w:pPr>
      <w:r>
        <w:rPr>
          <w:noProof/>
        </w:rPr>
        <w:t xml:space="preserve"> Marleen RYELANDT</w:t>
      </w:r>
      <w:r>
        <w:tab/>
      </w:r>
    </w:p>
    <w:p w14:paraId="1AC9D467" w14:textId="77777777" w:rsidR="00EC33E4" w:rsidRDefault="00EC33E4" w:rsidP="00CE0A67">
      <w:pPr>
        <w:pStyle w:val="BriefTekst"/>
      </w:pPr>
    </w:p>
    <w:p w14:paraId="4BE62459" w14:textId="77777777" w:rsidR="00A468E6" w:rsidRPr="003D7756" w:rsidRDefault="00A468E6" w:rsidP="00A468E6">
      <w:pPr>
        <w:rPr>
          <w:lang w:val="en-US"/>
        </w:rPr>
      </w:pPr>
    </w:p>
    <w:p w14:paraId="570D3542" w14:textId="77777777" w:rsidR="00A468E6" w:rsidRPr="003D7756" w:rsidRDefault="00A468E6" w:rsidP="00A468E6">
      <w:pPr>
        <w:rPr>
          <w:lang w:val="en-US"/>
        </w:rPr>
      </w:pPr>
    </w:p>
    <w:p w14:paraId="30C11765" w14:textId="77777777" w:rsidR="002C7A6F" w:rsidRDefault="002C7A6F">
      <w:pPr>
        <w:rPr>
          <w:lang w:val="en-US"/>
        </w:rPr>
      </w:pPr>
    </w:p>
    <w:sectPr w:rsidR="002C7A6F" w:rsidSect="00D0336E">
      <w:headerReference w:type="default" r:id="rId18"/>
      <w:footerReference w:type="default" r:id="rId19"/>
      <w:headerReference w:type="first" r:id="rId20"/>
      <w:footerReference w:type="first" r:id="rId21"/>
      <w:pgSz w:w="11907" w:h="16840"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6DF8" w14:textId="77777777" w:rsidR="009B4E3A" w:rsidRDefault="009B4E3A">
      <w:r>
        <w:separator/>
      </w:r>
    </w:p>
  </w:endnote>
  <w:endnote w:type="continuationSeparator" w:id="0">
    <w:p w14:paraId="56A4E2BA" w14:textId="77777777" w:rsidR="009B4E3A" w:rsidRDefault="009B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Lt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DD38" w14:textId="77777777" w:rsidR="002C7A6F" w:rsidRDefault="00C10C97">
    <w:pPr>
      <w:pStyle w:val="Voettekst"/>
    </w:pPr>
    <w:r>
      <w:rPr>
        <w:noProof/>
      </w:rPr>
      <w:drawing>
        <wp:anchor distT="0" distB="0" distL="114300" distR="114300" simplePos="0" relativeHeight="251667456" behindDoc="1" locked="0" layoutInCell="1" allowOverlap="1" wp14:anchorId="188881AC" wp14:editId="47E35D41">
          <wp:simplePos x="0" y="0"/>
          <wp:positionH relativeFrom="column">
            <wp:posOffset>-1021080</wp:posOffset>
          </wp:positionH>
          <wp:positionV relativeFrom="paragraph">
            <wp:posOffset>-160020</wp:posOffset>
          </wp:positionV>
          <wp:extent cx="7369556" cy="54254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lex.jpg"/>
                  <pic:cNvPicPr/>
                </pic:nvPicPr>
                <pic:blipFill>
                  <a:blip r:embed="rId1">
                    <a:extLst>
                      <a:ext uri="{28A0092B-C50C-407E-A947-70E740481C1C}">
                        <a14:useLocalDpi xmlns:a14="http://schemas.microsoft.com/office/drawing/2010/main" val="0"/>
                      </a:ext>
                    </a:extLst>
                  </a:blip>
                  <a:stretch>
                    <a:fillRect/>
                  </a:stretch>
                </pic:blipFill>
                <pic:spPr>
                  <a:xfrm>
                    <a:off x="0" y="0"/>
                    <a:ext cx="7369556" cy="54254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102A" w14:textId="77777777" w:rsidR="00D0336E" w:rsidRDefault="003A21F5">
    <w:pPr>
      <w:pStyle w:val="Voettekst"/>
    </w:pPr>
    <w:r>
      <w:rPr>
        <w:noProof/>
      </w:rPr>
      <w:drawing>
        <wp:anchor distT="0" distB="0" distL="114300" distR="114300" simplePos="0" relativeHeight="251664384" behindDoc="1" locked="0" layoutInCell="1" allowOverlap="1" wp14:anchorId="235A6F84" wp14:editId="5F74D279">
          <wp:simplePos x="0" y="0"/>
          <wp:positionH relativeFrom="column">
            <wp:posOffset>-1030711</wp:posOffset>
          </wp:positionH>
          <wp:positionV relativeFrom="paragraph">
            <wp:posOffset>-136525</wp:posOffset>
          </wp:positionV>
          <wp:extent cx="7369556" cy="542544"/>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rlex.jpg"/>
                  <pic:cNvPicPr/>
                </pic:nvPicPr>
                <pic:blipFill>
                  <a:blip r:embed="rId1">
                    <a:extLst>
                      <a:ext uri="{28A0092B-C50C-407E-A947-70E740481C1C}">
                        <a14:useLocalDpi xmlns:a14="http://schemas.microsoft.com/office/drawing/2010/main" val="0"/>
                      </a:ext>
                    </a:extLst>
                  </a:blip>
                  <a:stretch>
                    <a:fillRect/>
                  </a:stretch>
                </pic:blipFill>
                <pic:spPr>
                  <a:xfrm>
                    <a:off x="0" y="0"/>
                    <a:ext cx="7369556" cy="5425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5935" w14:textId="77777777" w:rsidR="009B4E3A" w:rsidRDefault="009B4E3A">
      <w:r>
        <w:separator/>
      </w:r>
    </w:p>
  </w:footnote>
  <w:footnote w:type="continuationSeparator" w:id="0">
    <w:p w14:paraId="7C989217" w14:textId="77777777" w:rsidR="009B4E3A" w:rsidRDefault="009B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E519" w14:textId="77777777" w:rsidR="005A0873" w:rsidRDefault="00861EED" w:rsidP="00CC0CD6">
    <w:pPr>
      <w:pStyle w:val="Koptekst"/>
      <w:jc w:val="right"/>
    </w:pPr>
    <w:r>
      <w:rPr>
        <w:rStyle w:val="Paginanummer"/>
      </w:rPr>
      <w:fldChar w:fldCharType="begin"/>
    </w:r>
    <w:r w:rsidR="005A0873">
      <w:rPr>
        <w:rStyle w:val="Paginanummer"/>
      </w:rPr>
      <w:instrText xml:space="preserve"> PAGE </w:instrText>
    </w:r>
    <w:r>
      <w:rPr>
        <w:rStyle w:val="Paginanummer"/>
      </w:rPr>
      <w:fldChar w:fldCharType="separate"/>
    </w:r>
    <w:r w:rsidR="00C10C97">
      <w:rPr>
        <w:rStyle w:val="Paginanummer"/>
      </w:rPr>
      <w:t>2</w:t>
    </w:r>
    <w:r>
      <w:rPr>
        <w:rStyle w:val="Paginanummer"/>
      </w:rPr>
      <w:fldChar w:fldCharType="end"/>
    </w:r>
    <w:r w:rsidR="005A0873">
      <w:rPr>
        <w:rStyle w:val="Pagina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2B0D" w14:textId="77777777" w:rsidR="00D0336E" w:rsidRDefault="007B6854">
    <w:pPr>
      <w:pStyle w:val="Koptekst"/>
    </w:pPr>
    <w:r>
      <w:drawing>
        <wp:anchor distT="0" distB="0" distL="114300" distR="114300" simplePos="0" relativeHeight="251665408" behindDoc="1" locked="0" layoutInCell="1" allowOverlap="1" wp14:anchorId="787D622C" wp14:editId="7D2C30D6">
          <wp:simplePos x="0" y="0"/>
          <wp:positionH relativeFrom="column">
            <wp:posOffset>-1128395</wp:posOffset>
          </wp:positionH>
          <wp:positionV relativeFrom="paragraph">
            <wp:posOffset>-438277</wp:posOffset>
          </wp:positionV>
          <wp:extent cx="1501140" cy="164592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1501140" cy="1645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E78"/>
    <w:multiLevelType w:val="hybridMultilevel"/>
    <w:tmpl w:val="EB14F2EA"/>
    <w:lvl w:ilvl="0" w:tplc="99C221C6">
      <w:numFmt w:val="bullet"/>
      <w:lvlText w:val="o"/>
      <w:lvlJc w:val="left"/>
      <w:pPr>
        <w:ind w:left="1547" w:hanging="341"/>
      </w:pPr>
      <w:rPr>
        <w:rFonts w:ascii="Arial" w:eastAsia="Arial" w:hAnsi="Arial" w:cs="Arial" w:hint="default"/>
        <w:spacing w:val="0"/>
        <w:w w:val="96"/>
        <w:lang w:val="nl-NL" w:eastAsia="en-US" w:bidi="ar-SA"/>
      </w:rPr>
    </w:lvl>
    <w:lvl w:ilvl="1" w:tplc="21E83C10">
      <w:numFmt w:val="bullet"/>
      <w:lvlText w:val="•"/>
      <w:lvlJc w:val="left"/>
      <w:pPr>
        <w:ind w:left="2316" w:hanging="341"/>
      </w:pPr>
      <w:rPr>
        <w:rFonts w:hint="default"/>
        <w:lang w:val="nl-NL" w:eastAsia="en-US" w:bidi="ar-SA"/>
      </w:rPr>
    </w:lvl>
    <w:lvl w:ilvl="2" w:tplc="C1E4D360">
      <w:numFmt w:val="bullet"/>
      <w:lvlText w:val="•"/>
      <w:lvlJc w:val="left"/>
      <w:pPr>
        <w:ind w:left="3092" w:hanging="341"/>
      </w:pPr>
      <w:rPr>
        <w:rFonts w:hint="default"/>
        <w:lang w:val="nl-NL" w:eastAsia="en-US" w:bidi="ar-SA"/>
      </w:rPr>
    </w:lvl>
    <w:lvl w:ilvl="3" w:tplc="C8584E14">
      <w:numFmt w:val="bullet"/>
      <w:lvlText w:val="•"/>
      <w:lvlJc w:val="left"/>
      <w:pPr>
        <w:ind w:left="3868" w:hanging="341"/>
      </w:pPr>
      <w:rPr>
        <w:rFonts w:hint="default"/>
        <w:lang w:val="nl-NL" w:eastAsia="en-US" w:bidi="ar-SA"/>
      </w:rPr>
    </w:lvl>
    <w:lvl w:ilvl="4" w:tplc="DBE43A7A">
      <w:numFmt w:val="bullet"/>
      <w:lvlText w:val="•"/>
      <w:lvlJc w:val="left"/>
      <w:pPr>
        <w:ind w:left="4644" w:hanging="341"/>
      </w:pPr>
      <w:rPr>
        <w:rFonts w:hint="default"/>
        <w:lang w:val="nl-NL" w:eastAsia="en-US" w:bidi="ar-SA"/>
      </w:rPr>
    </w:lvl>
    <w:lvl w:ilvl="5" w:tplc="DB60997C">
      <w:numFmt w:val="bullet"/>
      <w:lvlText w:val="•"/>
      <w:lvlJc w:val="left"/>
      <w:pPr>
        <w:ind w:left="5420" w:hanging="341"/>
      </w:pPr>
      <w:rPr>
        <w:rFonts w:hint="default"/>
        <w:lang w:val="nl-NL" w:eastAsia="en-US" w:bidi="ar-SA"/>
      </w:rPr>
    </w:lvl>
    <w:lvl w:ilvl="6" w:tplc="C8807862">
      <w:numFmt w:val="bullet"/>
      <w:lvlText w:val="•"/>
      <w:lvlJc w:val="left"/>
      <w:pPr>
        <w:ind w:left="6196" w:hanging="341"/>
      </w:pPr>
      <w:rPr>
        <w:rFonts w:hint="default"/>
        <w:lang w:val="nl-NL" w:eastAsia="en-US" w:bidi="ar-SA"/>
      </w:rPr>
    </w:lvl>
    <w:lvl w:ilvl="7" w:tplc="CFB040E0">
      <w:numFmt w:val="bullet"/>
      <w:lvlText w:val="•"/>
      <w:lvlJc w:val="left"/>
      <w:pPr>
        <w:ind w:left="6972" w:hanging="341"/>
      </w:pPr>
      <w:rPr>
        <w:rFonts w:hint="default"/>
        <w:lang w:val="nl-NL" w:eastAsia="en-US" w:bidi="ar-SA"/>
      </w:rPr>
    </w:lvl>
    <w:lvl w:ilvl="8" w:tplc="59BABEB4">
      <w:numFmt w:val="bullet"/>
      <w:lvlText w:val="•"/>
      <w:lvlJc w:val="left"/>
      <w:pPr>
        <w:ind w:left="7748" w:hanging="341"/>
      </w:pPr>
      <w:rPr>
        <w:rFonts w:hint="default"/>
        <w:lang w:val="nl-NL" w:eastAsia="en-US" w:bidi="ar-SA"/>
      </w:rPr>
    </w:lvl>
  </w:abstractNum>
  <w:num w:numId="1" w16cid:durableId="100710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49E"/>
    <w:rsid w:val="00006DCC"/>
    <w:rsid w:val="000123A2"/>
    <w:rsid w:val="00036A17"/>
    <w:rsid w:val="000377BE"/>
    <w:rsid w:val="00040EB6"/>
    <w:rsid w:val="000477CD"/>
    <w:rsid w:val="00075EDE"/>
    <w:rsid w:val="00086DB2"/>
    <w:rsid w:val="00093918"/>
    <w:rsid w:val="000B3A48"/>
    <w:rsid w:val="000B7A78"/>
    <w:rsid w:val="000E4FC1"/>
    <w:rsid w:val="000F3BDB"/>
    <w:rsid w:val="001103BD"/>
    <w:rsid w:val="00120127"/>
    <w:rsid w:val="0013600A"/>
    <w:rsid w:val="00140F08"/>
    <w:rsid w:val="00152CB2"/>
    <w:rsid w:val="00156158"/>
    <w:rsid w:val="00161B95"/>
    <w:rsid w:val="00170F12"/>
    <w:rsid w:val="00182139"/>
    <w:rsid w:val="001A0018"/>
    <w:rsid w:val="001B79A4"/>
    <w:rsid w:val="001C4C90"/>
    <w:rsid w:val="001D2733"/>
    <w:rsid w:val="001E2FDA"/>
    <w:rsid w:val="001E659A"/>
    <w:rsid w:val="001E7B40"/>
    <w:rsid w:val="001F2C7E"/>
    <w:rsid w:val="001F42F4"/>
    <w:rsid w:val="00212BE3"/>
    <w:rsid w:val="00213760"/>
    <w:rsid w:val="002245B6"/>
    <w:rsid w:val="00226B25"/>
    <w:rsid w:val="00227919"/>
    <w:rsid w:val="00232ACF"/>
    <w:rsid w:val="00244A9E"/>
    <w:rsid w:val="002460AD"/>
    <w:rsid w:val="00246D90"/>
    <w:rsid w:val="00265AC3"/>
    <w:rsid w:val="002678EB"/>
    <w:rsid w:val="00273346"/>
    <w:rsid w:val="00275DAA"/>
    <w:rsid w:val="00295641"/>
    <w:rsid w:val="002A2E40"/>
    <w:rsid w:val="002A789D"/>
    <w:rsid w:val="002B1E5D"/>
    <w:rsid w:val="002B257B"/>
    <w:rsid w:val="002C0072"/>
    <w:rsid w:val="002C09CD"/>
    <w:rsid w:val="002C7A6F"/>
    <w:rsid w:val="002D4238"/>
    <w:rsid w:val="002F1895"/>
    <w:rsid w:val="003005FB"/>
    <w:rsid w:val="00304E12"/>
    <w:rsid w:val="00322FC3"/>
    <w:rsid w:val="0032650D"/>
    <w:rsid w:val="00335DDD"/>
    <w:rsid w:val="00342232"/>
    <w:rsid w:val="003571BC"/>
    <w:rsid w:val="00357247"/>
    <w:rsid w:val="00362549"/>
    <w:rsid w:val="00366086"/>
    <w:rsid w:val="0037708D"/>
    <w:rsid w:val="0038175D"/>
    <w:rsid w:val="00382964"/>
    <w:rsid w:val="00383229"/>
    <w:rsid w:val="00390DD4"/>
    <w:rsid w:val="00391B29"/>
    <w:rsid w:val="003A21F5"/>
    <w:rsid w:val="003C0A5E"/>
    <w:rsid w:val="003C203E"/>
    <w:rsid w:val="003D320A"/>
    <w:rsid w:val="003D58EB"/>
    <w:rsid w:val="003D6ADF"/>
    <w:rsid w:val="003D7756"/>
    <w:rsid w:val="003E2671"/>
    <w:rsid w:val="003E3B46"/>
    <w:rsid w:val="003E6C8A"/>
    <w:rsid w:val="003E721E"/>
    <w:rsid w:val="003F0F2C"/>
    <w:rsid w:val="00425AD3"/>
    <w:rsid w:val="00427EC4"/>
    <w:rsid w:val="00456C12"/>
    <w:rsid w:val="00462B50"/>
    <w:rsid w:val="00465C15"/>
    <w:rsid w:val="004768CF"/>
    <w:rsid w:val="00476CE3"/>
    <w:rsid w:val="00480C31"/>
    <w:rsid w:val="00483FC6"/>
    <w:rsid w:val="004938A2"/>
    <w:rsid w:val="00495F6F"/>
    <w:rsid w:val="004A45BB"/>
    <w:rsid w:val="004B4106"/>
    <w:rsid w:val="004C235C"/>
    <w:rsid w:val="004D042D"/>
    <w:rsid w:val="004D5765"/>
    <w:rsid w:val="004E0B6A"/>
    <w:rsid w:val="00500E5D"/>
    <w:rsid w:val="0050373E"/>
    <w:rsid w:val="00542624"/>
    <w:rsid w:val="00543A41"/>
    <w:rsid w:val="0055729A"/>
    <w:rsid w:val="00563DC9"/>
    <w:rsid w:val="005761AC"/>
    <w:rsid w:val="0058516C"/>
    <w:rsid w:val="00587B57"/>
    <w:rsid w:val="005901FA"/>
    <w:rsid w:val="00591487"/>
    <w:rsid w:val="00595902"/>
    <w:rsid w:val="005A0873"/>
    <w:rsid w:val="005A1E61"/>
    <w:rsid w:val="005A767E"/>
    <w:rsid w:val="005B1181"/>
    <w:rsid w:val="005C4A42"/>
    <w:rsid w:val="005E62C7"/>
    <w:rsid w:val="005E7925"/>
    <w:rsid w:val="0060197B"/>
    <w:rsid w:val="006020A5"/>
    <w:rsid w:val="00603052"/>
    <w:rsid w:val="00612270"/>
    <w:rsid w:val="006131CC"/>
    <w:rsid w:val="00616E9F"/>
    <w:rsid w:val="006219CB"/>
    <w:rsid w:val="00641824"/>
    <w:rsid w:val="0064559B"/>
    <w:rsid w:val="006524B0"/>
    <w:rsid w:val="00653475"/>
    <w:rsid w:val="006607DA"/>
    <w:rsid w:val="00661141"/>
    <w:rsid w:val="0067118D"/>
    <w:rsid w:val="006754F5"/>
    <w:rsid w:val="006929E2"/>
    <w:rsid w:val="006974A9"/>
    <w:rsid w:val="006B7189"/>
    <w:rsid w:val="006C43A9"/>
    <w:rsid w:val="006D45AC"/>
    <w:rsid w:val="006E5F99"/>
    <w:rsid w:val="006E70CD"/>
    <w:rsid w:val="006F200E"/>
    <w:rsid w:val="006F5763"/>
    <w:rsid w:val="007045BF"/>
    <w:rsid w:val="00705FC6"/>
    <w:rsid w:val="00706AFE"/>
    <w:rsid w:val="00710B80"/>
    <w:rsid w:val="007409F3"/>
    <w:rsid w:val="00747BDF"/>
    <w:rsid w:val="00790827"/>
    <w:rsid w:val="00792EB4"/>
    <w:rsid w:val="00793258"/>
    <w:rsid w:val="007A6FC7"/>
    <w:rsid w:val="007A7196"/>
    <w:rsid w:val="007B342E"/>
    <w:rsid w:val="007B5EDD"/>
    <w:rsid w:val="007B6854"/>
    <w:rsid w:val="007D0ECB"/>
    <w:rsid w:val="007D7D66"/>
    <w:rsid w:val="007E5CBC"/>
    <w:rsid w:val="0080445C"/>
    <w:rsid w:val="008136CA"/>
    <w:rsid w:val="00815224"/>
    <w:rsid w:val="00815704"/>
    <w:rsid w:val="0081662D"/>
    <w:rsid w:val="00826AA3"/>
    <w:rsid w:val="0083354C"/>
    <w:rsid w:val="0084079D"/>
    <w:rsid w:val="0084121D"/>
    <w:rsid w:val="00845996"/>
    <w:rsid w:val="008520B1"/>
    <w:rsid w:val="008563BA"/>
    <w:rsid w:val="00861EED"/>
    <w:rsid w:val="00864457"/>
    <w:rsid w:val="008679AA"/>
    <w:rsid w:val="00872216"/>
    <w:rsid w:val="008816C0"/>
    <w:rsid w:val="00881A4F"/>
    <w:rsid w:val="00883971"/>
    <w:rsid w:val="00884668"/>
    <w:rsid w:val="008928FF"/>
    <w:rsid w:val="00897B25"/>
    <w:rsid w:val="008B0858"/>
    <w:rsid w:val="008C160F"/>
    <w:rsid w:val="008D0291"/>
    <w:rsid w:val="008D3D74"/>
    <w:rsid w:val="008D46D5"/>
    <w:rsid w:val="008D663E"/>
    <w:rsid w:val="008E1269"/>
    <w:rsid w:val="008F6E3B"/>
    <w:rsid w:val="009004FA"/>
    <w:rsid w:val="009045F8"/>
    <w:rsid w:val="009075AC"/>
    <w:rsid w:val="009217F2"/>
    <w:rsid w:val="00924C79"/>
    <w:rsid w:val="00924CB9"/>
    <w:rsid w:val="00935534"/>
    <w:rsid w:val="00937A09"/>
    <w:rsid w:val="00941FC6"/>
    <w:rsid w:val="00953F01"/>
    <w:rsid w:val="00966216"/>
    <w:rsid w:val="009746D2"/>
    <w:rsid w:val="00977547"/>
    <w:rsid w:val="00983DFE"/>
    <w:rsid w:val="00994227"/>
    <w:rsid w:val="009A2546"/>
    <w:rsid w:val="009B3ED3"/>
    <w:rsid w:val="009B4E3A"/>
    <w:rsid w:val="009C1142"/>
    <w:rsid w:val="009D49BB"/>
    <w:rsid w:val="009E0BFD"/>
    <w:rsid w:val="009E5FBA"/>
    <w:rsid w:val="009F36E3"/>
    <w:rsid w:val="00A005F0"/>
    <w:rsid w:val="00A05B21"/>
    <w:rsid w:val="00A10AF5"/>
    <w:rsid w:val="00A16E2C"/>
    <w:rsid w:val="00A20F19"/>
    <w:rsid w:val="00A365CF"/>
    <w:rsid w:val="00A405B8"/>
    <w:rsid w:val="00A41D7F"/>
    <w:rsid w:val="00A468E6"/>
    <w:rsid w:val="00A469D6"/>
    <w:rsid w:val="00A523D1"/>
    <w:rsid w:val="00A6174E"/>
    <w:rsid w:val="00A73654"/>
    <w:rsid w:val="00A761E4"/>
    <w:rsid w:val="00A850EA"/>
    <w:rsid w:val="00A90616"/>
    <w:rsid w:val="00AA3B99"/>
    <w:rsid w:val="00AA5F5B"/>
    <w:rsid w:val="00AB6428"/>
    <w:rsid w:val="00AD0E26"/>
    <w:rsid w:val="00AD4A03"/>
    <w:rsid w:val="00AE1863"/>
    <w:rsid w:val="00AF54F1"/>
    <w:rsid w:val="00B02785"/>
    <w:rsid w:val="00B11666"/>
    <w:rsid w:val="00B137D0"/>
    <w:rsid w:val="00B21C0E"/>
    <w:rsid w:val="00B2519D"/>
    <w:rsid w:val="00B26990"/>
    <w:rsid w:val="00B37438"/>
    <w:rsid w:val="00B52CDD"/>
    <w:rsid w:val="00B55B43"/>
    <w:rsid w:val="00B63F53"/>
    <w:rsid w:val="00B67F6E"/>
    <w:rsid w:val="00B70CB6"/>
    <w:rsid w:val="00B7163D"/>
    <w:rsid w:val="00B74C6C"/>
    <w:rsid w:val="00B7622A"/>
    <w:rsid w:val="00B80B02"/>
    <w:rsid w:val="00B83A52"/>
    <w:rsid w:val="00B922F6"/>
    <w:rsid w:val="00BB6020"/>
    <w:rsid w:val="00BB64F0"/>
    <w:rsid w:val="00BC0A62"/>
    <w:rsid w:val="00BC4C65"/>
    <w:rsid w:val="00BC77D3"/>
    <w:rsid w:val="00BD5677"/>
    <w:rsid w:val="00BE25A4"/>
    <w:rsid w:val="00BF29D7"/>
    <w:rsid w:val="00C04241"/>
    <w:rsid w:val="00C10C97"/>
    <w:rsid w:val="00C17164"/>
    <w:rsid w:val="00C23447"/>
    <w:rsid w:val="00C27225"/>
    <w:rsid w:val="00C54AE7"/>
    <w:rsid w:val="00C72DA9"/>
    <w:rsid w:val="00CA0CBA"/>
    <w:rsid w:val="00CB62DA"/>
    <w:rsid w:val="00CC0CD6"/>
    <w:rsid w:val="00CC7BFB"/>
    <w:rsid w:val="00CD19DF"/>
    <w:rsid w:val="00CD5640"/>
    <w:rsid w:val="00CD5CF5"/>
    <w:rsid w:val="00CE4639"/>
    <w:rsid w:val="00CF1267"/>
    <w:rsid w:val="00CF2453"/>
    <w:rsid w:val="00CF5381"/>
    <w:rsid w:val="00D01B0E"/>
    <w:rsid w:val="00D0336E"/>
    <w:rsid w:val="00D2036A"/>
    <w:rsid w:val="00D21785"/>
    <w:rsid w:val="00D319EF"/>
    <w:rsid w:val="00D37B5F"/>
    <w:rsid w:val="00D448C6"/>
    <w:rsid w:val="00D4569A"/>
    <w:rsid w:val="00D55F3F"/>
    <w:rsid w:val="00D61407"/>
    <w:rsid w:val="00D76168"/>
    <w:rsid w:val="00D84776"/>
    <w:rsid w:val="00D959C9"/>
    <w:rsid w:val="00D962F9"/>
    <w:rsid w:val="00DB0B09"/>
    <w:rsid w:val="00DB20D8"/>
    <w:rsid w:val="00DD2945"/>
    <w:rsid w:val="00DD2E07"/>
    <w:rsid w:val="00DD762E"/>
    <w:rsid w:val="00DF08A8"/>
    <w:rsid w:val="00E06C48"/>
    <w:rsid w:val="00E26228"/>
    <w:rsid w:val="00E33BB1"/>
    <w:rsid w:val="00E50DFE"/>
    <w:rsid w:val="00E5728C"/>
    <w:rsid w:val="00E746BF"/>
    <w:rsid w:val="00E757E6"/>
    <w:rsid w:val="00E812C9"/>
    <w:rsid w:val="00E94F06"/>
    <w:rsid w:val="00EA1D49"/>
    <w:rsid w:val="00EA249E"/>
    <w:rsid w:val="00EA3011"/>
    <w:rsid w:val="00EB389D"/>
    <w:rsid w:val="00EC33E4"/>
    <w:rsid w:val="00ED3EBD"/>
    <w:rsid w:val="00EF359A"/>
    <w:rsid w:val="00EF39EC"/>
    <w:rsid w:val="00EF50FD"/>
    <w:rsid w:val="00F01128"/>
    <w:rsid w:val="00F15927"/>
    <w:rsid w:val="00F30918"/>
    <w:rsid w:val="00F32D7B"/>
    <w:rsid w:val="00F546E5"/>
    <w:rsid w:val="00F5596E"/>
    <w:rsid w:val="00F57CB7"/>
    <w:rsid w:val="00F61DCA"/>
    <w:rsid w:val="00F6226A"/>
    <w:rsid w:val="00F754F0"/>
    <w:rsid w:val="00F7556A"/>
    <w:rsid w:val="00F83B61"/>
    <w:rsid w:val="00FA089E"/>
    <w:rsid w:val="00FA2535"/>
    <w:rsid w:val="00FC12F6"/>
    <w:rsid w:val="00FC2EDE"/>
    <w:rsid w:val="00FD6799"/>
    <w:rsid w:val="00FE7AED"/>
    <w:rsid w:val="00FF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E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84B"/>
  </w:style>
  <w:style w:type="paragraph" w:styleId="Kop2">
    <w:name w:val="heading 2"/>
    <w:basedOn w:val="Standaard"/>
    <w:link w:val="Kop2Char"/>
    <w:uiPriority w:val="9"/>
    <w:qFormat/>
    <w:locked/>
    <w:rsid w:val="00040EB6"/>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Tekst">
    <w:name w:val="BriefTekst"/>
    <w:basedOn w:val="DefaultFont"/>
    <w:uiPriority w:val="99"/>
    <w:rsid w:val="001F2C7E"/>
    <w:pPr>
      <w:tabs>
        <w:tab w:val="left" w:pos="1276"/>
        <w:tab w:val="right" w:pos="8505"/>
      </w:tabs>
    </w:pPr>
  </w:style>
  <w:style w:type="paragraph" w:customStyle="1" w:styleId="BriefAdres">
    <w:name w:val="BriefAdres"/>
    <w:basedOn w:val="DefaultFont"/>
    <w:uiPriority w:val="99"/>
    <w:rsid w:val="001F2C7E"/>
    <w:pPr>
      <w:suppressAutoHyphens/>
      <w:ind w:left="4253"/>
    </w:pPr>
    <w:rPr>
      <w:noProof/>
    </w:rPr>
  </w:style>
  <w:style w:type="character" w:styleId="Verwijzingopmerking">
    <w:name w:val="annotation reference"/>
    <w:basedOn w:val="Standaardalinea-lettertype"/>
    <w:uiPriority w:val="99"/>
    <w:semiHidden/>
    <w:rsid w:val="003B11D6"/>
    <w:rPr>
      <w:rFonts w:cs="Times New Roman"/>
      <w:sz w:val="16"/>
    </w:rPr>
  </w:style>
  <w:style w:type="paragraph" w:styleId="Tekstopmerking">
    <w:name w:val="annotation text"/>
    <w:basedOn w:val="Standaard"/>
    <w:link w:val="TekstopmerkingChar"/>
    <w:uiPriority w:val="99"/>
    <w:semiHidden/>
    <w:rsid w:val="003B11D6"/>
  </w:style>
  <w:style w:type="character" w:customStyle="1" w:styleId="CommentTextChar">
    <w:name w:val="Comment Text Char"/>
    <w:basedOn w:val="Standaardalinea-lettertype"/>
    <w:uiPriority w:val="99"/>
    <w:semiHidden/>
    <w:locked/>
    <w:rsid w:val="00CD19DF"/>
    <w:rPr>
      <w:rFonts w:ascii="Humanst521 Lt BT" w:hAnsi="Humanst521 Lt BT" w:cs="Times New Roman"/>
      <w:sz w:val="20"/>
      <w:szCs w:val="20"/>
      <w:lang w:eastAsia="nl-NL"/>
    </w:rPr>
  </w:style>
  <w:style w:type="paragraph" w:styleId="Koptekst">
    <w:name w:val="header"/>
    <w:basedOn w:val="Standaard"/>
    <w:link w:val="KoptekstChar"/>
    <w:uiPriority w:val="99"/>
    <w:rsid w:val="003B11D6"/>
    <w:rPr>
      <w:noProof/>
    </w:rPr>
  </w:style>
  <w:style w:type="character" w:customStyle="1" w:styleId="HeaderChar">
    <w:name w:val="Header Char"/>
    <w:basedOn w:val="Standaardalinea-lettertype"/>
    <w:uiPriority w:val="99"/>
    <w:semiHidden/>
    <w:locked/>
    <w:rsid w:val="00CD19DF"/>
    <w:rPr>
      <w:rFonts w:ascii="Humanst521 Lt BT" w:hAnsi="Humanst521 Lt BT" w:cs="Times New Roman"/>
      <w:sz w:val="20"/>
      <w:szCs w:val="20"/>
      <w:lang w:eastAsia="nl-NL"/>
    </w:rPr>
  </w:style>
  <w:style w:type="paragraph" w:customStyle="1" w:styleId="LettreAdresse">
    <w:name w:val="LettreAdresse"/>
    <w:basedOn w:val="BriefAdres"/>
    <w:qFormat/>
    <w:rsid w:val="00CB62DA"/>
    <w:rPr>
      <w:lang w:val="fr-BE"/>
    </w:rPr>
  </w:style>
  <w:style w:type="paragraph" w:customStyle="1" w:styleId="LettreTexte">
    <w:name w:val="LettreTexte"/>
    <w:basedOn w:val="BriefTekst"/>
    <w:qFormat/>
    <w:rsid w:val="00CB62DA"/>
    <w:rPr>
      <w:lang w:val="fr-BE"/>
    </w:rPr>
  </w:style>
  <w:style w:type="paragraph" w:styleId="Voettekst">
    <w:name w:val="footer"/>
    <w:basedOn w:val="Standaard"/>
    <w:link w:val="VoettekstChar"/>
    <w:uiPriority w:val="99"/>
    <w:rsid w:val="003B11D6"/>
    <w:pPr>
      <w:tabs>
        <w:tab w:val="center" w:pos="4536"/>
        <w:tab w:val="right" w:pos="9072"/>
      </w:tabs>
    </w:pPr>
  </w:style>
  <w:style w:type="character" w:customStyle="1" w:styleId="FooterChar">
    <w:name w:val="Footer Char"/>
    <w:basedOn w:val="Standaardalinea-lettertype"/>
    <w:uiPriority w:val="99"/>
    <w:semiHidden/>
    <w:locked/>
    <w:rsid w:val="00CD19DF"/>
    <w:rPr>
      <w:rFonts w:ascii="Humanst521 Lt BT" w:hAnsi="Humanst521 Lt BT" w:cs="Times New Roman"/>
      <w:sz w:val="20"/>
      <w:szCs w:val="20"/>
      <w:lang w:eastAsia="nl-NL"/>
    </w:rPr>
  </w:style>
  <w:style w:type="character" w:styleId="Paginanummer">
    <w:name w:val="page number"/>
    <w:basedOn w:val="Standaardalinea-lettertype"/>
    <w:uiPriority w:val="99"/>
    <w:rsid w:val="003B11D6"/>
    <w:rPr>
      <w:rFonts w:cs="Times New Roman"/>
    </w:rPr>
  </w:style>
  <w:style w:type="character" w:styleId="Hyperlink">
    <w:name w:val="Hyperlink"/>
    <w:basedOn w:val="Standaardalinea-lettertype"/>
    <w:uiPriority w:val="99"/>
    <w:rsid w:val="00563DC9"/>
    <w:rPr>
      <w:rFonts w:cs="Times New Roman"/>
      <w:color w:val="3366FF"/>
      <w:u w:val="single"/>
    </w:rPr>
  </w:style>
  <w:style w:type="paragraph" w:customStyle="1" w:styleId="LetterAddress">
    <w:name w:val="LetterAddress"/>
    <w:basedOn w:val="BriefAdres"/>
    <w:qFormat/>
    <w:rsid w:val="00CB62DA"/>
    <w:rPr>
      <w:lang w:val="en-GB"/>
    </w:rPr>
  </w:style>
  <w:style w:type="paragraph" w:customStyle="1" w:styleId="LetterRef">
    <w:name w:val="LetterRef"/>
    <w:basedOn w:val="BriefRef"/>
    <w:qFormat/>
    <w:rsid w:val="00CB62DA"/>
    <w:rPr>
      <w:lang w:val="en-GB"/>
    </w:rPr>
  </w:style>
  <w:style w:type="paragraph" w:customStyle="1" w:styleId="LetterText">
    <w:name w:val="LetterText"/>
    <w:basedOn w:val="BriefTekst"/>
    <w:qFormat/>
    <w:rsid w:val="00CB62DA"/>
    <w:rPr>
      <w:lang w:val="en-GB"/>
    </w:rPr>
  </w:style>
  <w:style w:type="paragraph" w:customStyle="1" w:styleId="LettreRef">
    <w:name w:val="LettreRef"/>
    <w:basedOn w:val="BriefRef"/>
    <w:qFormat/>
    <w:rsid w:val="00CB62DA"/>
    <w:rPr>
      <w:lang w:val="fr-BE"/>
    </w:rPr>
  </w:style>
  <w:style w:type="paragraph" w:styleId="Bronvermelding">
    <w:name w:val="table of authorities"/>
    <w:basedOn w:val="Standaard"/>
    <w:next w:val="Standaard"/>
    <w:uiPriority w:val="99"/>
    <w:semiHidden/>
    <w:unhideWhenUsed/>
    <w:rsid w:val="006F5763"/>
    <w:pPr>
      <w:ind w:left="220" w:hanging="220"/>
    </w:pPr>
  </w:style>
  <w:style w:type="paragraph" w:customStyle="1" w:styleId="DefaultFont">
    <w:name w:val="DefaultFont"/>
    <w:uiPriority w:val="99"/>
    <w:rsid w:val="00F5596E"/>
    <w:rPr>
      <w:rFonts w:ascii="Arial" w:hAnsi="Arial"/>
      <w:sz w:val="24"/>
      <w:lang w:eastAsia="nl-NL"/>
    </w:rPr>
  </w:style>
  <w:style w:type="paragraph" w:customStyle="1" w:styleId="BriefRef">
    <w:name w:val="BriefRef"/>
    <w:basedOn w:val="DefaultFont"/>
    <w:qFormat/>
    <w:rsid w:val="002B257B"/>
    <w:pPr>
      <w:tabs>
        <w:tab w:val="left" w:pos="709"/>
      </w:tabs>
      <w:ind w:left="851" w:hanging="851"/>
    </w:pPr>
    <w:rPr>
      <w:noProof/>
      <w:sz w:val="20"/>
    </w:rPr>
  </w:style>
  <w:style w:type="paragraph" w:styleId="Ballontekst">
    <w:name w:val="Balloon Text"/>
    <w:basedOn w:val="Standaard"/>
    <w:link w:val="BallontekstChar"/>
    <w:uiPriority w:val="99"/>
    <w:semiHidden/>
    <w:unhideWhenUsed/>
    <w:rsid w:val="00F5596E"/>
    <w:rPr>
      <w:rFonts w:ascii="Tahoma" w:hAnsi="Tahoma" w:cs="Tahoma"/>
      <w:sz w:val="16"/>
      <w:szCs w:val="16"/>
    </w:rPr>
  </w:style>
  <w:style w:type="character" w:customStyle="1" w:styleId="BallontekstChar">
    <w:name w:val="Ballontekst Char"/>
    <w:basedOn w:val="Standaardalinea-lettertype"/>
    <w:link w:val="Ballontekst"/>
    <w:uiPriority w:val="99"/>
    <w:semiHidden/>
    <w:rsid w:val="00F5596E"/>
    <w:rPr>
      <w:rFonts w:ascii="Tahoma" w:hAnsi="Tahoma" w:cs="Tahoma"/>
      <w:sz w:val="16"/>
      <w:szCs w:val="16"/>
      <w:lang w:eastAsia="nl-NL"/>
    </w:rPr>
  </w:style>
  <w:style w:type="character" w:customStyle="1" w:styleId="KoptekstChar">
    <w:name w:val="Koptekst Char"/>
    <w:basedOn w:val="Standaardalinea-lettertype"/>
    <w:link w:val="Koptekst"/>
    <w:uiPriority w:val="99"/>
    <w:rsid w:val="003B11D6"/>
    <w:rPr>
      <w:noProof/>
      <w:szCs w:val="20"/>
      <w:lang w:val="nl-BE" w:eastAsia="nl-NL"/>
    </w:rPr>
  </w:style>
  <w:style w:type="character" w:customStyle="1" w:styleId="TekstopmerkingChar">
    <w:name w:val="Tekst opmerking Char"/>
    <w:basedOn w:val="Standaardalinea-lettertype"/>
    <w:link w:val="Tekstopmerking"/>
    <w:uiPriority w:val="99"/>
    <w:semiHidden/>
    <w:rsid w:val="003B11D6"/>
    <w:rPr>
      <w:rFonts w:ascii="Trebuchet MS" w:hAnsi="Trebuchet MS"/>
      <w:szCs w:val="20"/>
      <w:lang w:val="nl-BE" w:eastAsia="nl-NL"/>
    </w:rPr>
  </w:style>
  <w:style w:type="character" w:customStyle="1" w:styleId="VoettekstChar">
    <w:name w:val="Voettekst Char"/>
    <w:basedOn w:val="Standaardalinea-lettertype"/>
    <w:link w:val="Voettekst"/>
    <w:uiPriority w:val="99"/>
    <w:rsid w:val="003B11D6"/>
    <w:rPr>
      <w:szCs w:val="20"/>
      <w:lang w:val="nl-BE" w:eastAsia="nl-NL"/>
    </w:rPr>
  </w:style>
  <w:style w:type="character" w:customStyle="1" w:styleId="hgkelc">
    <w:name w:val="hgkelc"/>
    <w:basedOn w:val="Standaardalinea-lettertype"/>
    <w:rsid w:val="00A405B8"/>
  </w:style>
  <w:style w:type="character" w:customStyle="1" w:styleId="kx21rb">
    <w:name w:val="kx21rb"/>
    <w:basedOn w:val="Standaardalinea-lettertype"/>
    <w:rsid w:val="00A405B8"/>
  </w:style>
  <w:style w:type="character" w:customStyle="1" w:styleId="Kop2Char">
    <w:name w:val="Kop 2 Char"/>
    <w:basedOn w:val="Standaardalinea-lettertype"/>
    <w:link w:val="Kop2"/>
    <w:uiPriority w:val="9"/>
    <w:rsid w:val="00040EB6"/>
    <w:rPr>
      <w:b/>
      <w:bCs/>
      <w:sz w:val="36"/>
      <w:szCs w:val="36"/>
    </w:rPr>
  </w:style>
  <w:style w:type="paragraph" w:styleId="Normaalweb">
    <w:name w:val="Normal (Web)"/>
    <w:basedOn w:val="Standaard"/>
    <w:uiPriority w:val="99"/>
    <w:semiHidden/>
    <w:unhideWhenUsed/>
    <w:rsid w:val="00040EB6"/>
    <w:pPr>
      <w:spacing w:before="100" w:beforeAutospacing="1" w:after="100" w:afterAutospacing="1"/>
    </w:pPr>
    <w:rPr>
      <w:sz w:val="24"/>
      <w:szCs w:val="24"/>
    </w:rPr>
  </w:style>
  <w:style w:type="character" w:styleId="Zwaar">
    <w:name w:val="Strong"/>
    <w:basedOn w:val="Standaardalinea-lettertype"/>
    <w:uiPriority w:val="22"/>
    <w:qFormat/>
    <w:locked/>
    <w:rsid w:val="00040EB6"/>
    <w:rPr>
      <w:b/>
      <w:bCs/>
    </w:rPr>
  </w:style>
  <w:style w:type="character" w:styleId="Nadruk">
    <w:name w:val="Emphasis"/>
    <w:basedOn w:val="Standaardalinea-lettertype"/>
    <w:uiPriority w:val="20"/>
    <w:qFormat/>
    <w:locked/>
    <w:rsid w:val="00226B25"/>
    <w:rPr>
      <w:i/>
      <w:iCs/>
    </w:rPr>
  </w:style>
  <w:style w:type="paragraph" w:customStyle="1" w:styleId="06bodytekst">
    <w:name w:val="06bodytekst"/>
    <w:basedOn w:val="Standaard"/>
    <w:rsid w:val="00226B25"/>
    <w:pPr>
      <w:spacing w:before="100" w:beforeAutospacing="1" w:after="100" w:afterAutospacing="1"/>
    </w:pPr>
    <w:rPr>
      <w:sz w:val="24"/>
      <w:szCs w:val="24"/>
    </w:rPr>
  </w:style>
  <w:style w:type="character" w:customStyle="1" w:styleId="bodytxtitalic">
    <w:name w:val="bodytxtitalic"/>
    <w:basedOn w:val="Standaardalinea-lettertype"/>
    <w:rsid w:val="00226B25"/>
  </w:style>
  <w:style w:type="paragraph" w:styleId="Plattetekst">
    <w:name w:val="Body Text"/>
    <w:basedOn w:val="Standaard"/>
    <w:link w:val="PlattetekstChar"/>
    <w:uiPriority w:val="1"/>
    <w:qFormat/>
    <w:rsid w:val="009075AC"/>
    <w:pPr>
      <w:widowControl w:val="0"/>
      <w:autoSpaceDE w:val="0"/>
      <w:autoSpaceDN w:val="0"/>
    </w:pPr>
    <w:rPr>
      <w:rFonts w:ascii="Arial" w:eastAsia="Arial" w:hAnsi="Arial" w:cs="Arial"/>
      <w:sz w:val="22"/>
      <w:szCs w:val="22"/>
      <w:lang w:val="nl-NL" w:eastAsia="en-US"/>
    </w:rPr>
  </w:style>
  <w:style w:type="character" w:customStyle="1" w:styleId="PlattetekstChar">
    <w:name w:val="Platte tekst Char"/>
    <w:basedOn w:val="Standaardalinea-lettertype"/>
    <w:link w:val="Plattetekst"/>
    <w:uiPriority w:val="1"/>
    <w:rsid w:val="009075AC"/>
    <w:rPr>
      <w:rFonts w:ascii="Arial" w:eastAsia="Arial" w:hAnsi="Arial" w:cs="Arial"/>
      <w:sz w:val="22"/>
      <w:szCs w:val="22"/>
      <w:lang w:val="nl-NL" w:eastAsia="en-US"/>
    </w:rPr>
  </w:style>
  <w:style w:type="paragraph" w:styleId="Lijstalinea">
    <w:name w:val="List Paragraph"/>
    <w:basedOn w:val="Standaard"/>
    <w:uiPriority w:val="1"/>
    <w:qFormat/>
    <w:rsid w:val="009075AC"/>
    <w:pPr>
      <w:widowControl w:val="0"/>
      <w:autoSpaceDE w:val="0"/>
      <w:autoSpaceDN w:val="0"/>
      <w:ind w:left="1527" w:right="152" w:hanging="354"/>
    </w:pPr>
    <w:rPr>
      <w:rFonts w:ascii="Arial" w:eastAsia="Arial" w:hAnsi="Arial" w:cs="Arial"/>
      <w:sz w:val="22"/>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5946">
      <w:bodyDiv w:val="1"/>
      <w:marLeft w:val="0"/>
      <w:marRight w:val="0"/>
      <w:marTop w:val="0"/>
      <w:marBottom w:val="0"/>
      <w:divBdr>
        <w:top w:val="none" w:sz="0" w:space="0" w:color="auto"/>
        <w:left w:val="none" w:sz="0" w:space="0" w:color="auto"/>
        <w:bottom w:val="none" w:sz="0" w:space="0" w:color="auto"/>
        <w:right w:val="none" w:sz="0" w:space="0" w:color="auto"/>
      </w:divBdr>
    </w:div>
    <w:div w:id="15408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bel.be/beschermde-diersoorten-op-uw-percee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jubel.be/beschermde-diersoorten-op-uw-perceel/" TargetMode="External"/><Relationship Id="rId17" Type="http://schemas.openxmlformats.org/officeDocument/2006/relationships/hyperlink" Target="https://www.jubel.be/beschermde-diersoorten-op-uw-perceel/" TargetMode="External"/><Relationship Id="rId2" Type="http://schemas.openxmlformats.org/officeDocument/2006/relationships/customXml" Target="../customXml/item2.xml"/><Relationship Id="rId16" Type="http://schemas.openxmlformats.org/officeDocument/2006/relationships/hyperlink" Target="https://www.jubel.be/beschermde-diersoorten-op-uw-percee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bel.be/beschermde-diersoorten-op-uw-perceel/" TargetMode="External"/><Relationship Id="rId5" Type="http://schemas.openxmlformats.org/officeDocument/2006/relationships/numbering" Target="numbering.xml"/><Relationship Id="rId15" Type="http://schemas.openxmlformats.org/officeDocument/2006/relationships/hyperlink" Target="https://www.jubel.be/beschermde-diersoorten-op-uw-percee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bel.be/beschermde-diersoorten-op-uw-percee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heckOutUser0 xmlns="537d0529-3c46-4a1b-83ac-152f46d794ff">374</CheckOutUser0>
    <CheckInDate xmlns="537d0529-3c46-4a1b-83ac-152f46d794ff">2012-06-22T10:04:46+00:00</CheckInDate>
    <Notes0 xmlns="537d0529-3c46-4a1b-83ac-152f46d794ff">briefhoofd SBSRYLANDT</Notes0>
    <Metatags xmlns="537d0529-3c46-4a1b-83ac-152f46d794ff" xsi:nil="true"/>
    <ClosedUser xmlns="537d0529-3c46-4a1b-83ac-152f46d794ff" xsi:nil="true"/>
    <CreatedUser xmlns="537d0529-3c46-4a1b-83ac-152f46d794ff">374</CreatedUser>
    <ClosedDate xmlns="537d0529-3c46-4a1b-83ac-152f46d794ff" xsi:nil="true"/>
    <CustomData xmlns="537d0529-3c46-4a1b-83ac-152f46d794ff" xsi:nil="true"/>
    <CheckInUser xmlns="537d0529-3c46-4a1b-83ac-152f46d794ff">374</CheckInUser>
    <CheckOutDate xmlns="537d0529-3c46-4a1b-83ac-152f46d794ff">2012-06-22T10:03:12+00:00</CheckOutDate>
    <Status xmlns="537d0529-3c46-4a1b-83ac-152f46d794ff">CheckIn</Status>
    <CreatedDate xmlns="537d0529-3c46-4a1b-83ac-152f46d794ff">2012-06-20T07:42:01+00:00</Created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677268A2CE9D468BF26A51C303E4A3" ma:contentTypeVersion="17" ma:contentTypeDescription="Create a new document." ma:contentTypeScope="" ma:versionID="ffa65fc5c218c99c83678deb394d7e5d">
  <xsd:schema xmlns:xsd="http://www.w3.org/2001/XMLSchema" xmlns:p="http://schemas.microsoft.com/office/2006/metadata/properties" xmlns:ns2="537d0529-3c46-4a1b-83ac-152f46d794ff" targetNamespace="http://schemas.microsoft.com/office/2006/metadata/properties" ma:root="true" ma:fieldsID="427a189dc24cfd1086624ed76d2f78d2" ns2:_="">
    <xsd:import namespace="537d0529-3c46-4a1b-83ac-152f46d794ff"/>
    <xsd:element name="properties">
      <xsd:complexType>
        <xsd:sequence>
          <xsd:element name="documentManagement">
            <xsd:complexType>
              <xsd:all>
                <xsd:element ref="ns2:Notes0" minOccurs="0"/>
                <xsd:element ref="ns2:CreatedUser" minOccurs="0"/>
                <xsd:element ref="ns2:CreatedDate" minOccurs="0"/>
                <xsd:element ref="ns2:Metatags" minOccurs="0"/>
                <xsd:element ref="ns2:CustomData" minOccurs="0"/>
                <xsd:element ref="ns2:Status" minOccurs="0"/>
                <xsd:element ref="ns2:CheckInUser" minOccurs="0"/>
                <xsd:element ref="ns2:CheckInDate" minOccurs="0"/>
                <xsd:element ref="ns2:CheckOutUser0" minOccurs="0"/>
                <xsd:element ref="ns2:CheckOutDate" minOccurs="0"/>
                <xsd:element ref="ns2:ClosedUser" minOccurs="0"/>
                <xsd:element ref="ns2:ClosedDate" minOccurs="0"/>
              </xsd:all>
            </xsd:complexType>
          </xsd:element>
        </xsd:sequence>
      </xsd:complexType>
    </xsd:element>
  </xsd:schema>
  <xsd:schema xmlns:xsd="http://www.w3.org/2001/XMLSchema" xmlns:dms="http://schemas.microsoft.com/office/2006/documentManagement/types" targetNamespace="537d0529-3c46-4a1b-83ac-152f46d794ff" elementFormDefault="qualified">
    <xsd:import namespace="http://schemas.microsoft.com/office/2006/documentManagement/types"/>
    <xsd:element name="Notes0" ma:index="2" nillable="true" ma:displayName="Notes" ma:internalName="Notes0">
      <xsd:simpleType>
        <xsd:restriction base="dms:Note"/>
      </xsd:simpleType>
    </xsd:element>
    <xsd:element name="CreatedUser" ma:index="3" nillable="true" ma:displayName="CreatedUser" ma:internalName="CreatedUser">
      <xsd:simpleType>
        <xsd:restriction base="dms:Text">
          <xsd:maxLength value="255"/>
        </xsd:restriction>
      </xsd:simpleType>
    </xsd:element>
    <xsd:element name="CreatedDate" ma:index="4" nillable="true" ma:displayName="CreatedDate" ma:format="DateTime" ma:internalName="CreatedDate">
      <xsd:simpleType>
        <xsd:restriction base="dms:DateTime"/>
      </xsd:simpleType>
    </xsd:element>
    <xsd:element name="Metatags" ma:index="5" nillable="true" ma:displayName="Metatags" ma:internalName="Metatags">
      <xsd:simpleType>
        <xsd:restriction base="dms:Note"/>
      </xsd:simpleType>
    </xsd:element>
    <xsd:element name="CustomData" ma:index="6" nillable="true" ma:displayName="CustomData" ma:internalName="CustomData">
      <xsd:simpleType>
        <xsd:restriction base="dms:Note"/>
      </xsd:simpleType>
    </xsd:element>
    <xsd:element name="Status" ma:index="7" nillable="true" ma:displayName="Status" ma:internalName="Status">
      <xsd:simpleType>
        <xsd:restriction base="dms:Text">
          <xsd:maxLength value="255"/>
        </xsd:restriction>
      </xsd:simpleType>
    </xsd:element>
    <xsd:element name="CheckInUser" ma:index="8" nillable="true" ma:displayName="CheckInUser" ma:internalName="CheckInUser">
      <xsd:simpleType>
        <xsd:restriction base="dms:Text">
          <xsd:maxLength value="255"/>
        </xsd:restriction>
      </xsd:simpleType>
    </xsd:element>
    <xsd:element name="CheckInDate" ma:index="9" nillable="true" ma:displayName="CheckInDate" ma:format="DateTime" ma:internalName="CheckInDate">
      <xsd:simpleType>
        <xsd:restriction base="dms:DateTime"/>
      </xsd:simpleType>
    </xsd:element>
    <xsd:element name="CheckOutUser0" ma:index="10" nillable="true" ma:displayName="CheckOutUser" ma:internalName="CheckOutUser0">
      <xsd:simpleType>
        <xsd:restriction base="dms:Text">
          <xsd:maxLength value="255"/>
        </xsd:restriction>
      </xsd:simpleType>
    </xsd:element>
    <xsd:element name="CheckOutDate" ma:index="11" nillable="true" ma:displayName="CheckOutDate" ma:format="DateTime" ma:internalName="CheckOutDate">
      <xsd:simpleType>
        <xsd:restriction base="dms:DateTime"/>
      </xsd:simpleType>
    </xsd:element>
    <xsd:element name="ClosedUser" ma:index="12" nillable="true" ma:displayName="ClosedUser" ma:internalName="ClosedUser">
      <xsd:simpleType>
        <xsd:restriction base="dms:Text">
          <xsd:maxLength value="255"/>
        </xsd:restriction>
      </xsd:simpleType>
    </xsd:element>
    <xsd:element name="ClosedDate" ma:index="13" nillable="true" ma:displayName="ClosedDate" ma:format="DateTime" ma:internalName="Clos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CAF0-5754-4658-89D8-4587A0695CB0}">
  <ds:schemaRefs>
    <ds:schemaRef ds:uri="http://schemas.microsoft.com/office/2006/metadata/properties"/>
    <ds:schemaRef ds:uri="537d0529-3c46-4a1b-83ac-152f46d794ff"/>
  </ds:schemaRefs>
</ds:datastoreItem>
</file>

<file path=customXml/itemProps2.xml><?xml version="1.0" encoding="utf-8"?>
<ds:datastoreItem xmlns:ds="http://schemas.openxmlformats.org/officeDocument/2006/customXml" ds:itemID="{AAC2990D-AED8-4510-9639-11E03834B7AD}">
  <ds:schemaRefs>
    <ds:schemaRef ds:uri="http://schemas.microsoft.com/sharepoint/v3/contenttype/forms"/>
  </ds:schemaRefs>
</ds:datastoreItem>
</file>

<file path=customXml/itemProps3.xml><?xml version="1.0" encoding="utf-8"?>
<ds:datastoreItem xmlns:ds="http://schemas.openxmlformats.org/officeDocument/2006/customXml" ds:itemID="{09D156C6-F78C-41F4-B433-B6E92104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d0529-3c46-4a1b-83ac-152f46d794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C78FB3-AAA9-4252-8F3E-F3A1617C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6155</Words>
  <Characters>33854</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briefhoofd MRLEX</vt:lpstr>
    </vt:vector>
  </TitlesOfParts>
  <LinksUpToDate>false</LinksUpToDate>
  <CharactersWithSpaces>39930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 MRLEX</dc:title>
  <dc:creator/>
  <cp:lastModifiedBy/>
  <cp:revision>1</cp:revision>
  <dcterms:created xsi:type="dcterms:W3CDTF">2023-11-14T12:08:00Z</dcterms:created>
  <dcterms:modified xsi:type="dcterms:W3CDTF">2023-11-14T12:08:00Z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0x0101006B677268A2CE9D468BF26A51C303E4A3</vt:lpwstr>
  </property>
  <property fmtid="{D5CDD505-2E9C-101B-9397-08002B2CF9AE}" pid="3" name="CreatedUser">
    <vt:lpwstr>374</vt:lpwstr>
  </property>
  <property fmtid="{D5CDD505-2E9C-101B-9397-08002B2CF9AE}" pid="4" name="CheckInDate">
    <vt:lpwstr>2010-02-09T09:56:25Z</vt:lpwstr>
  </property>
  <property fmtid="{D5CDD505-2E9C-101B-9397-08002B2CF9AE}" pid="5" name="ClosedUser">
    <vt:lpwstr/>
  </property>
  <property fmtid="{D5CDD505-2E9C-101B-9397-08002B2CF9AE}" pid="6" name="CreatedDate">
    <vt:lpwstr>2009-10-18T14:20:58Z</vt:lpwstr>
  </property>
  <property fmtid="{D5CDD505-2E9C-101B-9397-08002B2CF9AE}" pid="7" name="CheckInUser">
    <vt:lpwstr>374</vt:lpwstr>
  </property>
  <property fmtid="{D5CDD505-2E9C-101B-9397-08002B2CF9AE}" pid="8" name="CustomData">
    <vt:lpwstr/>
  </property>
  <property fmtid="{D5CDD505-2E9C-101B-9397-08002B2CF9AE}" pid="9" name="CheckOutDate">
    <vt:lpwstr>2010-02-09T11:01:53Z</vt:lpwstr>
  </property>
  <property fmtid="{D5CDD505-2E9C-101B-9397-08002B2CF9AE}" pid="10" name="Status">
    <vt:lpwstr>CheckOut</vt:lpwstr>
  </property>
  <property fmtid="{D5CDD505-2E9C-101B-9397-08002B2CF9AE}" pid="11" name="Notes0">
    <vt:lpwstr>briefhoofd kantoor</vt:lpwstr>
  </property>
  <property fmtid="{D5CDD505-2E9C-101B-9397-08002B2CF9AE}" pid="12" name="CheckOutUser0">
    <vt:lpwstr>374</vt:lpwstr>
  </property>
  <property fmtid="{D5CDD505-2E9C-101B-9397-08002B2CF9AE}" pid="13" name="ClosedDate">
    <vt:lpwstr/>
  </property>
  <property fmtid="{D5CDD505-2E9C-101B-9397-08002B2CF9AE}" pid="14" name="Metatags">
    <vt:lpwstr/>
  </property>
</Properties>
</file>